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528D" w:rsidRPr="00A501AA" w:rsidRDefault="00184A82">
      <w:pPr>
        <w:widowControl/>
        <w:jc w:val="center"/>
        <w:rPr>
          <w:rFonts w:ascii="標楷體" w:eastAsia="標楷體" w:hAnsi="標楷體" w:cs="Times New Roman"/>
          <w:b/>
          <w:bCs/>
        </w:rPr>
      </w:pPr>
      <w:r w:rsidRPr="00A501AA">
        <w:rPr>
          <w:rFonts w:ascii="標楷體" w:eastAsia="標楷體" w:hAnsi="標楷體" w:cs="Times New Roman"/>
          <w:b/>
          <w:bCs/>
          <w:sz w:val="36"/>
          <w:szCs w:val="36"/>
        </w:rPr>
        <w:t>創</w:t>
      </w:r>
      <w:r w:rsidR="002A3516" w:rsidRPr="00A501AA">
        <w:rPr>
          <w:rFonts w:ascii="標楷體" w:eastAsia="標楷體" w:hAnsi="標楷體" w:cs="Times New Roman"/>
          <w:b/>
          <w:bCs/>
          <w:sz w:val="36"/>
          <w:szCs w:val="36"/>
        </w:rPr>
        <w:t>新創業基礎</w:t>
      </w:r>
    </w:p>
    <w:p w:rsidR="00026473" w:rsidRDefault="002A3516" w:rsidP="00026473">
      <w:pPr>
        <w:widowControl/>
        <w:jc w:val="center"/>
        <w:rPr>
          <w:rFonts w:ascii="Times New Roman" w:eastAsia="標楷體" w:hAnsi="Times New Roman" w:cs="Times New Roman"/>
        </w:rPr>
      </w:pPr>
      <w:r w:rsidRPr="00A501AA">
        <w:rPr>
          <w:rFonts w:ascii="Times New Roman" w:eastAsia="標楷體" w:hAnsi="Times New Roman" w:cs="Times New Roman"/>
          <w:sz w:val="36"/>
          <w:szCs w:val="36"/>
        </w:rPr>
        <w:t>Introduction to Innovation and Entrepreneurship</w:t>
      </w:r>
    </w:p>
    <w:p w:rsidR="0041528D" w:rsidRPr="00026473" w:rsidRDefault="002A3516" w:rsidP="00026473">
      <w:pPr>
        <w:widowControl/>
        <w:rPr>
          <w:rFonts w:ascii="Times New Roman" w:eastAsia="標楷體" w:hAnsi="Times New Roman" w:cs="Times New Roman"/>
        </w:rPr>
      </w:pPr>
      <w:r w:rsidRPr="00A501AA">
        <w:rPr>
          <w:rFonts w:ascii="標楷體" w:eastAsia="標楷體" w:hAnsi="標楷體" w:cs="Times New Roman"/>
        </w:rPr>
        <w:t>課程基本資訊與規劃</w:t>
      </w:r>
    </w:p>
    <w:tbl>
      <w:tblPr>
        <w:tblStyle w:val="ab"/>
        <w:tblW w:w="9810" w:type="dxa"/>
        <w:tblInd w:w="-725" w:type="dxa"/>
        <w:tblLayout w:type="fixed"/>
        <w:tblLook w:val="0400" w:firstRow="0" w:lastRow="0" w:firstColumn="0" w:lastColumn="0" w:noHBand="0" w:noVBand="1"/>
      </w:tblPr>
      <w:tblGrid>
        <w:gridCol w:w="2023"/>
        <w:gridCol w:w="708"/>
        <w:gridCol w:w="708"/>
        <w:gridCol w:w="708"/>
        <w:gridCol w:w="708"/>
        <w:gridCol w:w="1988"/>
        <w:gridCol w:w="916"/>
        <w:gridCol w:w="2051"/>
      </w:tblGrid>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標楷體" w:eastAsia="標楷體" w:hAnsi="標楷體" w:cs="Times New Roman"/>
              </w:rPr>
            </w:pPr>
            <w:r w:rsidRPr="00A501AA">
              <w:rPr>
                <w:rFonts w:ascii="標楷體" w:eastAsia="標楷體" w:hAnsi="標楷體" w:cs="Times New Roman"/>
              </w:rPr>
              <w:t>開課單位</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全校不分系學士學位學程</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開課學年/學期</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109學年度第二學期</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標楷體" w:eastAsia="標楷體" w:hAnsi="標楷體" w:cs="Times New Roman"/>
              </w:rPr>
            </w:pPr>
            <w:r w:rsidRPr="00A501AA">
              <w:rPr>
                <w:rFonts w:ascii="標楷體" w:eastAsia="標楷體" w:hAnsi="標楷體" w:cs="Times New Roman"/>
              </w:rPr>
              <w:t>授課語言</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□中文 ■英文 □其他:_____</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標楷體" w:eastAsia="標楷體" w:hAnsi="標楷體" w:cs="Times New Roman"/>
              </w:rPr>
            </w:pPr>
            <w:r w:rsidRPr="00A501AA">
              <w:rPr>
                <w:rFonts w:ascii="標楷體" w:eastAsia="標楷體" w:hAnsi="標楷體" w:cs="Times New Roman"/>
              </w:rPr>
              <w:t>人數</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30</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標楷體" w:eastAsia="標楷體" w:hAnsi="標楷體" w:cs="Times New Roman"/>
              </w:rPr>
            </w:pPr>
            <w:r w:rsidRPr="00A501AA">
              <w:rPr>
                <w:rFonts w:ascii="標楷體" w:eastAsia="標楷體" w:hAnsi="標楷體" w:cs="Times New Roman"/>
              </w:rPr>
              <w:t>授課老師</w:t>
            </w:r>
          </w:p>
        </w:tc>
        <w:tc>
          <w:tcPr>
            <w:tcW w:w="283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張巍勳老師，吳馬丁老師 (Torbjörn Nordling)</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課程類別</w:t>
            </w:r>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□講義+實作   □講義</w:t>
            </w:r>
          </w:p>
        </w:tc>
      </w:tr>
      <w:tr w:rsidR="0041528D" w:rsidRPr="00A501AA" w:rsidTr="00A501AA">
        <w:trPr>
          <w:trHeight w:val="440"/>
        </w:trPr>
        <w:tc>
          <w:tcPr>
            <w:tcW w:w="2023" w:type="dxa"/>
            <w:vMerge w:val="restart"/>
            <w:tcBorders>
              <w:top w:val="single" w:sz="4" w:space="0" w:color="000000"/>
              <w:left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標楷體" w:eastAsia="標楷體" w:hAnsi="標楷體" w:cs="Times New Roman"/>
              </w:rPr>
            </w:pPr>
            <w:r w:rsidRPr="00A501AA">
              <w:rPr>
                <w:rFonts w:ascii="標楷體" w:eastAsia="標楷體" w:hAnsi="標楷體" w:cs="Times New Roman"/>
              </w:rPr>
              <w:t>課程名稱</w:t>
            </w:r>
          </w:p>
        </w:tc>
        <w:tc>
          <w:tcPr>
            <w:tcW w:w="778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(中) 創新創業基礎</w:t>
            </w:r>
          </w:p>
        </w:tc>
      </w:tr>
      <w:tr w:rsidR="0041528D" w:rsidRPr="00A501AA" w:rsidTr="00A501AA">
        <w:trPr>
          <w:trHeight w:val="440"/>
        </w:trPr>
        <w:tc>
          <w:tcPr>
            <w:tcW w:w="2023" w:type="dxa"/>
            <w:vMerge/>
            <w:tcBorders>
              <w:top w:val="single" w:sz="4" w:space="0" w:color="000000"/>
              <w:left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41528D">
            <w:pPr>
              <w:pBdr>
                <w:top w:val="nil"/>
                <w:left w:val="nil"/>
                <w:bottom w:val="nil"/>
                <w:right w:val="nil"/>
                <w:between w:val="nil"/>
              </w:pBdr>
              <w:spacing w:line="276" w:lineRule="auto"/>
              <w:rPr>
                <w:rFonts w:ascii="標楷體" w:eastAsia="標楷體" w:hAnsi="標楷體" w:cs="Times New Roman"/>
              </w:rPr>
            </w:pPr>
          </w:p>
        </w:tc>
        <w:tc>
          <w:tcPr>
            <w:tcW w:w="778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(英)</w:t>
            </w:r>
            <w:r w:rsidRPr="00A501AA">
              <w:rPr>
                <w:rFonts w:ascii="Times New Roman" w:eastAsia="標楷體" w:hAnsi="Times New Roman" w:cs="Times New Roman"/>
              </w:rPr>
              <w:t xml:space="preserve"> Introduction to Innovation and Entrepreneurship</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1528D" w:rsidRPr="00A501AA" w:rsidRDefault="002A3516">
            <w:pPr>
              <w:widowControl/>
              <w:jc w:val="center"/>
              <w:rPr>
                <w:rFonts w:ascii="標楷體" w:eastAsia="標楷體" w:hAnsi="標楷體" w:cs="Times New Roman"/>
              </w:rPr>
            </w:pPr>
            <w:r w:rsidRPr="00A501AA">
              <w:rPr>
                <w:rFonts w:ascii="標楷體" w:eastAsia="標楷體" w:hAnsi="標楷體" w:cs="Times New Roman"/>
              </w:rPr>
              <w:t>開課日期</w:t>
            </w:r>
          </w:p>
        </w:tc>
        <w:tc>
          <w:tcPr>
            <w:tcW w:w="7787"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u w:val="single"/>
              </w:rPr>
              <w:t xml:space="preserve"> 110 </w:t>
            </w:r>
            <w:r w:rsidRPr="00A501AA">
              <w:rPr>
                <w:rFonts w:ascii="標楷體" w:eastAsia="標楷體" w:hAnsi="標楷體" w:cs="Times New Roman"/>
              </w:rPr>
              <w:t>年</w:t>
            </w:r>
            <w:r w:rsidRPr="00A501AA">
              <w:rPr>
                <w:rFonts w:ascii="標楷體" w:eastAsia="標楷體" w:hAnsi="標楷體" w:cs="Times New Roman"/>
                <w:u w:val="single"/>
              </w:rPr>
              <w:t xml:space="preserve">  2  </w:t>
            </w:r>
            <w:r w:rsidRPr="00A501AA">
              <w:rPr>
                <w:rFonts w:ascii="標楷體" w:eastAsia="標楷體" w:hAnsi="標楷體" w:cs="Times New Roman"/>
              </w:rPr>
              <w:t>月</w:t>
            </w:r>
            <w:r w:rsidRPr="00A501AA">
              <w:rPr>
                <w:rFonts w:ascii="標楷體" w:eastAsia="標楷體" w:hAnsi="標楷體" w:cs="Times New Roman"/>
                <w:u w:val="single"/>
              </w:rPr>
              <w:t xml:space="preserve">  22 </w:t>
            </w:r>
            <w:r w:rsidRPr="00A501AA">
              <w:rPr>
                <w:rFonts w:ascii="標楷體" w:eastAsia="標楷體" w:hAnsi="標楷體" w:cs="Times New Roman"/>
              </w:rPr>
              <w:t>日至</w:t>
            </w:r>
            <w:r w:rsidRPr="00A501AA">
              <w:rPr>
                <w:rFonts w:ascii="標楷體" w:eastAsia="標楷體" w:hAnsi="標楷體" w:cs="Times New Roman"/>
                <w:u w:val="single"/>
              </w:rPr>
              <w:t xml:space="preserve"> 110 </w:t>
            </w:r>
            <w:r w:rsidRPr="00A501AA">
              <w:rPr>
                <w:rFonts w:ascii="標楷體" w:eastAsia="標楷體" w:hAnsi="標楷體" w:cs="Times New Roman"/>
              </w:rPr>
              <w:t>年</w:t>
            </w:r>
            <w:r w:rsidRPr="00A501AA">
              <w:rPr>
                <w:rFonts w:ascii="標楷體" w:eastAsia="標楷體" w:hAnsi="標楷體" w:cs="Times New Roman"/>
                <w:u w:val="single"/>
              </w:rPr>
              <w:t xml:space="preserve"> 6 </w:t>
            </w:r>
            <w:r w:rsidRPr="00A501AA">
              <w:rPr>
                <w:rFonts w:ascii="標楷體" w:eastAsia="標楷體" w:hAnsi="標楷體" w:cs="Times New Roman"/>
              </w:rPr>
              <w:t>月</w:t>
            </w:r>
            <w:r w:rsidRPr="00A501AA">
              <w:rPr>
                <w:rFonts w:ascii="標楷體" w:eastAsia="標楷體" w:hAnsi="標楷體" w:cs="Times New Roman"/>
                <w:u w:val="single"/>
              </w:rPr>
              <w:t xml:space="preserve"> 30 </w:t>
            </w:r>
            <w:r w:rsidRPr="00A501AA">
              <w:rPr>
                <w:rFonts w:ascii="標楷體" w:eastAsia="標楷體" w:hAnsi="標楷體" w:cs="Times New Roman"/>
              </w:rPr>
              <w:t>日，</w:t>
            </w:r>
            <w:r w:rsidRPr="00A501AA">
              <w:rPr>
                <w:rFonts w:ascii="標楷體" w:eastAsia="標楷體" w:hAnsi="標楷體" w:cs="Times New Roman"/>
              </w:rPr>
              <w:br/>
              <w:t>星期</w:t>
            </w:r>
            <w:r w:rsidR="00925B7B">
              <w:rPr>
                <w:rFonts w:ascii="標楷體" w:eastAsia="標楷體" w:hAnsi="標楷體" w:cs="Times New Roman" w:hint="eastAsia"/>
                <w:u w:val="single"/>
              </w:rPr>
              <w:t>二</w:t>
            </w:r>
            <w:r w:rsidRPr="00A501AA">
              <w:rPr>
                <w:rFonts w:ascii="標楷體" w:eastAsia="標楷體" w:hAnsi="標楷體" w:cs="Times New Roman"/>
              </w:rPr>
              <w:t>，第</w:t>
            </w:r>
            <w:r w:rsidR="00847DDA">
              <w:rPr>
                <w:rFonts w:ascii="標楷體" w:eastAsia="標楷體" w:hAnsi="標楷體" w:cs="Times New Roman" w:hint="eastAsia"/>
                <w:u w:val="single"/>
              </w:rPr>
              <w:t>六</w:t>
            </w:r>
            <w:r w:rsidRPr="00A501AA">
              <w:rPr>
                <w:rFonts w:ascii="標楷體" w:eastAsia="標楷體" w:hAnsi="標楷體" w:cs="Times New Roman"/>
              </w:rPr>
              <w:t>節至第</w:t>
            </w:r>
            <w:r w:rsidR="00692D88">
              <w:rPr>
                <w:rFonts w:ascii="標楷體" w:eastAsia="標楷體" w:hAnsi="標楷體" w:cs="Times New Roman" w:hint="eastAsia"/>
                <w:u w:val="single"/>
              </w:rPr>
              <w:t>八</w:t>
            </w:r>
            <w:r w:rsidRPr="00A501AA">
              <w:rPr>
                <w:rFonts w:ascii="標楷體" w:eastAsia="標楷體" w:hAnsi="標楷體" w:cs="Times New Roman"/>
              </w:rPr>
              <w:t>節</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1528D" w:rsidRPr="00A501AA" w:rsidRDefault="002A3516">
            <w:pPr>
              <w:widowControl/>
              <w:jc w:val="center"/>
              <w:rPr>
                <w:rFonts w:ascii="標楷體" w:eastAsia="標楷體" w:hAnsi="標楷體" w:cs="Times New Roman"/>
              </w:rPr>
            </w:pPr>
            <w:r w:rsidRPr="00A501AA">
              <w:rPr>
                <w:rFonts w:ascii="標楷體" w:eastAsia="標楷體" w:hAnsi="標楷體" w:cs="Times New Roman"/>
              </w:rPr>
              <w:t>上課地點</w:t>
            </w:r>
          </w:p>
        </w:tc>
        <w:tc>
          <w:tcPr>
            <w:tcW w:w="7787"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管理學院62203教室</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標楷體" w:eastAsia="標楷體" w:hAnsi="標楷體" w:cs="Times New Roman"/>
              </w:rPr>
            </w:pPr>
            <w:r w:rsidRPr="00A501AA">
              <w:rPr>
                <w:rFonts w:ascii="標楷體" w:eastAsia="標楷體" w:hAnsi="標楷體" w:cs="Times New Roman"/>
              </w:rPr>
              <w:t>課程類別及學分</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標楷體" w:eastAsia="標楷體" w:hAnsi="標楷體" w:cs="Times New Roman"/>
              </w:rPr>
            </w:pPr>
            <w:r w:rsidRPr="00A501AA">
              <w:rPr>
                <w:rFonts w:ascii="標楷體" w:eastAsia="標楷體" w:hAnsi="標楷體" w:cs="Times New Roman"/>
              </w:rPr>
              <w:t>_3_學分</w:t>
            </w:r>
          </w:p>
        </w:tc>
        <w:tc>
          <w:tcPr>
            <w:tcW w:w="56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ind w:left="120"/>
              <w:rPr>
                <w:rFonts w:ascii="標楷體" w:eastAsia="標楷體" w:hAnsi="標楷體" w:cs="Times New Roman"/>
              </w:rPr>
            </w:pPr>
            <w:r w:rsidRPr="00A501AA">
              <w:rPr>
                <w:rFonts w:ascii="標楷體" w:eastAsia="標楷體" w:hAnsi="標楷體" w:cs="Times New Roman"/>
              </w:rPr>
              <w:t>本課程為一般課程，共為18週課程。</w:t>
            </w:r>
          </w:p>
        </w:tc>
      </w:tr>
      <w:tr w:rsidR="0041528D" w:rsidRPr="00A501AA" w:rsidTr="00A501AA">
        <w:trPr>
          <w:trHeight w:val="440"/>
        </w:trPr>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建議學生先修能力</w:t>
            </w:r>
          </w:p>
        </w:tc>
        <w:tc>
          <w:tcPr>
            <w:tcW w:w="707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41528D">
            <w:pPr>
              <w:widowControl/>
              <w:rPr>
                <w:rFonts w:ascii="標楷體" w:eastAsia="標楷體" w:hAnsi="標楷體" w:cs="Times New Roman"/>
              </w:rPr>
            </w:pPr>
          </w:p>
        </w:tc>
      </w:tr>
      <w:tr w:rsidR="0041528D" w:rsidRPr="00A501AA" w:rsidTr="00A501AA">
        <w:trPr>
          <w:trHeight w:val="440"/>
        </w:trPr>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建議修課年級</w:t>
            </w:r>
          </w:p>
        </w:tc>
        <w:tc>
          <w:tcPr>
            <w:tcW w:w="707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■大一  ■大二  ■大三  ■大四  □碩士班  □ 不設限 (可複選)</w:t>
            </w:r>
          </w:p>
        </w:tc>
      </w:tr>
      <w:tr w:rsidR="0041528D" w:rsidRPr="00A501AA" w:rsidTr="00A501AA">
        <w:trPr>
          <w:trHeight w:val="440"/>
        </w:trPr>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建議修課學生背景</w:t>
            </w:r>
          </w:p>
        </w:tc>
        <w:tc>
          <w:tcPr>
            <w:tcW w:w="707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■全校各院  □理學院  □工學院  □生科院  □電資學院 </w:t>
            </w: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□管理學院  □文學院  □醫學院  □規劃設計學院  </w:t>
            </w: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□社科學院  □其他:___________</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教學方法(含百分比)</w:t>
            </w:r>
          </w:p>
        </w:tc>
        <w:tc>
          <w:tcPr>
            <w:tcW w:w="778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■講授</w:t>
            </w:r>
            <w:r w:rsidRPr="00A501AA">
              <w:rPr>
                <w:rFonts w:ascii="標楷體" w:eastAsia="標楷體" w:hAnsi="標楷體" w:cs="Times New Roman"/>
                <w:u w:val="single"/>
              </w:rPr>
              <w:t xml:space="preserve"> 70 </w:t>
            </w:r>
            <w:r w:rsidRPr="00A501AA">
              <w:rPr>
                <w:rFonts w:ascii="標楷體" w:eastAsia="標楷體" w:hAnsi="標楷體" w:cs="Times New Roman"/>
              </w:rPr>
              <w:t>%    □實作</w:t>
            </w:r>
            <w:r w:rsidRPr="00A501AA">
              <w:rPr>
                <w:rFonts w:ascii="標楷體" w:eastAsia="標楷體" w:hAnsi="標楷體" w:cs="Times New Roman"/>
                <w:u w:val="single"/>
              </w:rPr>
              <w:t xml:space="preserve">     </w:t>
            </w:r>
            <w:r w:rsidRPr="00A501AA">
              <w:rPr>
                <w:rFonts w:ascii="標楷體" w:eastAsia="標楷體" w:hAnsi="標楷體" w:cs="Times New Roman"/>
              </w:rPr>
              <w:t>% ■報告</w:t>
            </w:r>
            <w:r w:rsidRPr="00A501AA">
              <w:rPr>
                <w:rFonts w:ascii="標楷體" w:eastAsia="標楷體" w:hAnsi="標楷體" w:cs="Times New Roman"/>
                <w:u w:val="single"/>
              </w:rPr>
              <w:t xml:space="preserve">20 </w:t>
            </w:r>
            <w:r w:rsidRPr="00A501AA">
              <w:rPr>
                <w:rFonts w:ascii="標楷體" w:eastAsia="標楷體" w:hAnsi="標楷體" w:cs="Times New Roman"/>
              </w:rPr>
              <w:t>%■討論</w:t>
            </w:r>
            <w:r w:rsidRPr="00A501AA">
              <w:rPr>
                <w:rFonts w:ascii="標楷體" w:eastAsia="標楷體" w:hAnsi="標楷體" w:cs="Times New Roman"/>
                <w:u w:val="single"/>
              </w:rPr>
              <w:t xml:space="preserve"> 10 </w:t>
            </w:r>
            <w:r w:rsidRPr="00A501AA">
              <w:rPr>
                <w:rFonts w:ascii="標楷體" w:eastAsia="標楷體" w:hAnsi="標楷體" w:cs="Times New Roman"/>
              </w:rPr>
              <w:t>%   □研討會</w:t>
            </w:r>
            <w:r w:rsidRPr="00A501AA">
              <w:rPr>
                <w:rFonts w:ascii="標楷體" w:eastAsia="標楷體" w:hAnsi="標楷體" w:cs="Times New Roman"/>
                <w:u w:val="single"/>
              </w:rPr>
              <w:t xml:space="preserve">    </w:t>
            </w:r>
            <w:r w:rsidRPr="00A501AA">
              <w:rPr>
                <w:rFonts w:ascii="標楷體" w:eastAsia="標楷體" w:hAnsi="標楷體" w:cs="Times New Roman"/>
              </w:rPr>
              <w:t>%</w:t>
            </w: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□工作坊</w:t>
            </w:r>
            <w:r w:rsidRPr="00A501AA">
              <w:rPr>
                <w:rFonts w:ascii="標楷體" w:eastAsia="標楷體" w:hAnsi="標楷體" w:cs="Times New Roman"/>
                <w:u w:val="single"/>
              </w:rPr>
              <w:t xml:space="preserve">    </w:t>
            </w:r>
            <w:r w:rsidRPr="00A501AA">
              <w:rPr>
                <w:rFonts w:ascii="標楷體" w:eastAsia="標楷體" w:hAnsi="標楷體" w:cs="Times New Roman"/>
              </w:rPr>
              <w:t>%  □異地研究/校外教學</w:t>
            </w:r>
            <w:r w:rsidRPr="00A501AA">
              <w:rPr>
                <w:rFonts w:ascii="標楷體" w:eastAsia="標楷體" w:hAnsi="標楷體" w:cs="Times New Roman"/>
                <w:u w:val="single"/>
              </w:rPr>
              <w:t xml:space="preserve">    </w:t>
            </w:r>
            <w:r w:rsidRPr="00A501AA">
              <w:rPr>
                <w:rFonts w:ascii="標楷體" w:eastAsia="標楷體" w:hAnsi="標楷體" w:cs="Times New Roman"/>
              </w:rPr>
              <w:t>%   □其他</w:t>
            </w:r>
            <w:r w:rsidRPr="00A501AA">
              <w:rPr>
                <w:rFonts w:ascii="標楷體" w:eastAsia="標楷體" w:hAnsi="標楷體" w:cs="Times New Roman"/>
                <w:u w:val="single"/>
              </w:rPr>
              <w:t xml:space="preserve">    </w:t>
            </w:r>
            <w:r w:rsidRPr="00A501AA">
              <w:rPr>
                <w:rFonts w:ascii="標楷體" w:eastAsia="標楷體" w:hAnsi="標楷體" w:cs="Times New Roman"/>
              </w:rPr>
              <w:t>%</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評量方式(含百分比)</w:t>
            </w:r>
          </w:p>
        </w:tc>
        <w:tc>
          <w:tcPr>
            <w:tcW w:w="778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□問題考試</w:t>
            </w:r>
            <w:r w:rsidRPr="00A501AA">
              <w:rPr>
                <w:rFonts w:ascii="標楷體" w:eastAsia="標楷體" w:hAnsi="標楷體" w:cs="Times New Roman"/>
                <w:u w:val="single"/>
              </w:rPr>
              <w:t xml:space="preserve">    </w:t>
            </w:r>
            <w:r w:rsidRPr="00A501AA">
              <w:rPr>
                <w:rFonts w:ascii="標楷體" w:eastAsia="標楷體" w:hAnsi="標楷體" w:cs="Times New Roman"/>
              </w:rPr>
              <w:t>%  □小論文撰寫</w:t>
            </w:r>
            <w:r w:rsidRPr="00A501AA">
              <w:rPr>
                <w:rFonts w:ascii="標楷體" w:eastAsia="標楷體" w:hAnsi="標楷體" w:cs="Times New Roman"/>
                <w:u w:val="single"/>
              </w:rPr>
              <w:t xml:space="preserve">   </w:t>
            </w:r>
            <w:r w:rsidRPr="00A501AA">
              <w:rPr>
                <w:rFonts w:ascii="標楷體" w:eastAsia="標楷體" w:hAnsi="標楷體" w:cs="Times New Roman"/>
              </w:rPr>
              <w:t>%   □實驗操作</w:t>
            </w:r>
            <w:r w:rsidRPr="00A501AA">
              <w:rPr>
                <w:rFonts w:ascii="標楷體" w:eastAsia="標楷體" w:hAnsi="標楷體" w:cs="Times New Roman"/>
                <w:u w:val="single"/>
              </w:rPr>
              <w:t xml:space="preserve">     </w:t>
            </w:r>
            <w:r w:rsidRPr="00A501AA">
              <w:rPr>
                <w:rFonts w:ascii="標楷體" w:eastAsia="標楷體" w:hAnsi="標楷體" w:cs="Times New Roman"/>
              </w:rPr>
              <w:t>%</w:t>
            </w: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■報告</w:t>
            </w:r>
            <w:r w:rsidRPr="00A501AA">
              <w:rPr>
                <w:rFonts w:ascii="標楷體" w:eastAsia="標楷體" w:hAnsi="標楷體" w:cs="Times New Roman"/>
                <w:u w:val="single"/>
              </w:rPr>
              <w:t xml:space="preserve"> 20  </w:t>
            </w:r>
            <w:r w:rsidRPr="00A501AA">
              <w:rPr>
                <w:rFonts w:ascii="標楷體" w:eastAsia="標楷體" w:hAnsi="標楷體" w:cs="Times New Roman"/>
              </w:rPr>
              <w:t>%     □實作產品</w:t>
            </w:r>
            <w:r w:rsidRPr="00A501AA">
              <w:rPr>
                <w:rFonts w:ascii="標楷體" w:eastAsia="標楷體" w:hAnsi="標楷體" w:cs="Times New Roman"/>
                <w:u w:val="single"/>
              </w:rPr>
              <w:t xml:space="preserve">    </w:t>
            </w:r>
            <w:r w:rsidRPr="00A501AA">
              <w:rPr>
                <w:rFonts w:ascii="標楷體" w:eastAsia="標楷體" w:hAnsi="標楷體" w:cs="Times New Roman"/>
              </w:rPr>
              <w:t>%    ■出席率</w:t>
            </w:r>
            <w:r w:rsidRPr="00A501AA">
              <w:rPr>
                <w:rFonts w:ascii="標楷體" w:eastAsia="標楷體" w:hAnsi="標楷體" w:cs="Times New Roman"/>
                <w:u w:val="single"/>
              </w:rPr>
              <w:t xml:space="preserve"> 60 </w:t>
            </w:r>
            <w:r w:rsidRPr="00A501AA">
              <w:rPr>
                <w:rFonts w:ascii="標楷體" w:eastAsia="標楷體" w:hAnsi="標楷體" w:cs="Times New Roman"/>
              </w:rPr>
              <w:t>%    ■小組討論</w:t>
            </w:r>
            <w:r w:rsidRPr="00A501AA">
              <w:rPr>
                <w:rFonts w:ascii="標楷體" w:eastAsia="標楷體" w:hAnsi="標楷體" w:cs="Times New Roman"/>
                <w:u w:val="single"/>
              </w:rPr>
              <w:t xml:space="preserve"> 20 </w:t>
            </w:r>
            <w:r w:rsidRPr="00A501AA">
              <w:rPr>
                <w:rFonts w:ascii="標楷體" w:eastAsia="標楷體" w:hAnsi="標楷體" w:cs="Times New Roman"/>
              </w:rPr>
              <w:t>%</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基本素養</w:t>
            </w:r>
          </w:p>
        </w:tc>
        <w:tc>
          <w:tcPr>
            <w:tcW w:w="778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■人文素養</w:t>
            </w: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□環境關懷、敬業樂群 </w:t>
            </w: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■社會關懷 </w:t>
            </w: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■公民素養</w:t>
            </w: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■國際視野</w:t>
            </w:r>
          </w:p>
        </w:tc>
      </w:tr>
      <w:tr w:rsidR="0041528D" w:rsidRPr="00A501AA" w:rsidTr="00A501AA">
        <w:trPr>
          <w:trHeight w:val="138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核心能力</w:t>
            </w:r>
          </w:p>
        </w:tc>
        <w:tc>
          <w:tcPr>
            <w:tcW w:w="778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□自我勞動服務之認知及能力、擴展團隊生活學習之意願</w:t>
            </w: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■專業與跨域能力</w:t>
            </w: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■思考與判斷能力</w:t>
            </w: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■語文與溝通能力</w:t>
            </w: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lastRenderedPageBreak/>
              <w:t>■創新與領導能力</w:t>
            </w:r>
          </w:p>
        </w:tc>
      </w:tr>
      <w:tr w:rsidR="0041528D" w:rsidRPr="00A501AA" w:rsidTr="00A501AA">
        <w:trPr>
          <w:trHeight w:val="440"/>
        </w:trPr>
        <w:tc>
          <w:tcPr>
            <w:tcW w:w="981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501AA" w:rsidRDefault="00A501AA">
            <w:pPr>
              <w:widowControl/>
              <w:rPr>
                <w:rFonts w:ascii="標楷體" w:eastAsia="標楷體" w:hAnsi="標楷體" w:cs="Times New Roman"/>
              </w:rPr>
            </w:pPr>
          </w:p>
          <w:p w:rsidR="00A501AA" w:rsidRDefault="00A501AA">
            <w:pPr>
              <w:widowControl/>
              <w:rPr>
                <w:rFonts w:ascii="標楷體" w:eastAsia="標楷體" w:hAnsi="標楷體" w:cs="Times New Roman"/>
              </w:rPr>
            </w:pPr>
          </w:p>
          <w:p w:rsidR="00A501AA" w:rsidRDefault="00A501AA">
            <w:pPr>
              <w:widowControl/>
              <w:rPr>
                <w:rFonts w:ascii="標楷體" w:eastAsia="標楷體" w:hAnsi="標楷體" w:cs="Times New Roman"/>
              </w:rPr>
            </w:pPr>
          </w:p>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教學目標與課程概述.摘要(中文)</w:t>
            </w:r>
          </w:p>
        </w:tc>
      </w:tr>
      <w:tr w:rsidR="0041528D" w:rsidRPr="00A501AA" w:rsidTr="00A501AA">
        <w:trPr>
          <w:trHeight w:val="400"/>
        </w:trPr>
        <w:tc>
          <w:tcPr>
            <w:tcW w:w="981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1528D" w:rsidRPr="00A501AA" w:rsidRDefault="0041528D">
            <w:pPr>
              <w:widowControl/>
              <w:rPr>
                <w:rFonts w:ascii="標楷體" w:eastAsia="標楷體" w:hAnsi="標楷體" w:cs="Times New Roman"/>
              </w:rPr>
            </w:pPr>
          </w:p>
        </w:tc>
      </w:tr>
      <w:tr w:rsidR="0041528D" w:rsidRPr="00A501AA" w:rsidTr="00A501AA">
        <w:trPr>
          <w:trHeight w:val="440"/>
        </w:trPr>
        <w:tc>
          <w:tcPr>
            <w:tcW w:w="981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1528D" w:rsidRPr="00A501AA" w:rsidRDefault="002A3516">
            <w:pPr>
              <w:widowControl/>
              <w:rPr>
                <w:rFonts w:ascii="標楷體" w:eastAsia="標楷體" w:hAnsi="標楷體" w:cs="Times New Roman"/>
              </w:rPr>
            </w:pPr>
            <w:r w:rsidRPr="00A501AA">
              <w:rPr>
                <w:rFonts w:ascii="標楷體" w:eastAsia="標楷體" w:hAnsi="標楷體" w:cs="Times New Roman"/>
              </w:rPr>
              <w:t>教學目標與課程概述.摘要(英文)</w:t>
            </w:r>
          </w:p>
        </w:tc>
      </w:tr>
      <w:tr w:rsidR="0041528D" w:rsidRPr="00A501AA" w:rsidTr="00A501AA">
        <w:trPr>
          <w:trHeight w:val="1960"/>
        </w:trPr>
        <w:tc>
          <w:tcPr>
            <w:tcW w:w="981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1528D" w:rsidRPr="00A501AA" w:rsidRDefault="002A3516" w:rsidP="00A501AA">
            <w:pPr>
              <w:widowControl/>
              <w:jc w:val="both"/>
              <w:rPr>
                <w:rFonts w:ascii="Times New Roman" w:eastAsia="PMingLiU" w:hAnsi="Times New Roman" w:cs="Times New Roman"/>
              </w:rPr>
            </w:pPr>
            <w:r w:rsidRPr="00A501AA">
              <w:rPr>
                <w:rFonts w:ascii="PMingLiU" w:eastAsia="PMingLiU" w:hAnsi="PMingLiU" w:cs="PMingLiU" w:hint="eastAsia"/>
              </w:rPr>
              <w:t xml:space="preserve">　</w:t>
            </w:r>
            <w:r w:rsidRPr="00A501AA">
              <w:rPr>
                <w:rFonts w:ascii="Times New Roman" w:eastAsia="Times New Roman" w:hAnsi="Times New Roman" w:cs="Times New Roman"/>
              </w:rPr>
              <w:t>The purpose of this course is to teach innovative and entrepreneurial thinking and interdisciplinary collaboration. Classes are conducted through presentations, group discussions and practical exercises. The course is suitable for beginners interested in related industries. Courses include expert sharing and practice examples of innovative ideas. The course will invite new generations of successful experts in the field of innovation and entrepreneurship to share entrepreneurial thinking, interact with students and inspire students to think. Students do not need to take relevant courses in advance. Course scoring criteria include project reports, attendance and discussions, and practical drill performance.</w:t>
            </w:r>
          </w:p>
        </w:tc>
      </w:tr>
      <w:tr w:rsidR="0041528D" w:rsidRPr="00A501AA" w:rsidTr="00A501AA">
        <w:trPr>
          <w:trHeight w:val="440"/>
        </w:trPr>
        <w:tc>
          <w:tcPr>
            <w:tcW w:w="981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Times New Roman" w:eastAsia="PMingLiU" w:hAnsi="Times New Roman" w:cs="Times New Roman"/>
              </w:rPr>
            </w:pPr>
            <w:r w:rsidRPr="00A501AA">
              <w:rPr>
                <w:rFonts w:ascii="標楷體" w:eastAsia="標楷體" w:hAnsi="標楷體" w:cs="Times New Roman" w:hint="eastAsia"/>
              </w:rPr>
              <w:t>課程學習目標</w:t>
            </w:r>
            <w:r w:rsidRPr="00A501AA">
              <w:rPr>
                <w:rFonts w:ascii="標楷體" w:eastAsia="標楷體" w:hAnsi="標楷體" w:cs="Times New Roman"/>
              </w:rPr>
              <w:t xml:space="preserve"> (</w:t>
            </w:r>
            <w:r w:rsidRPr="00A501AA">
              <w:rPr>
                <w:rFonts w:ascii="標楷體" w:eastAsia="標楷體" w:hAnsi="標楷體" w:cs="Times New Roman" w:hint="eastAsia"/>
              </w:rPr>
              <w:t>請至少填寫三項</w:t>
            </w:r>
            <w:r w:rsidR="00A501AA">
              <w:rPr>
                <w:rFonts w:ascii="標楷體" w:eastAsia="標楷體" w:hAnsi="標楷體" w:cs="Times New Roman"/>
              </w:rPr>
              <w:t>)</w:t>
            </w:r>
          </w:p>
        </w:tc>
      </w:tr>
      <w:tr w:rsidR="0041528D" w:rsidRPr="00A501AA" w:rsidTr="00A501AA">
        <w:trPr>
          <w:trHeight w:val="1700"/>
        </w:trPr>
        <w:tc>
          <w:tcPr>
            <w:tcW w:w="981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1528D" w:rsidRPr="00A501AA" w:rsidRDefault="0041528D">
            <w:pPr>
              <w:widowControl/>
              <w:rPr>
                <w:rFonts w:ascii="Times New Roman" w:eastAsia="PMingLiU" w:hAnsi="Times New Roman" w:cs="Times New Roman"/>
              </w:rPr>
            </w:pPr>
          </w:p>
          <w:p w:rsidR="0041528D" w:rsidRPr="00A501AA" w:rsidRDefault="002A3516">
            <w:pPr>
              <w:widowControl/>
              <w:rPr>
                <w:rFonts w:ascii="Times New Roman" w:eastAsia="PMingLiU" w:hAnsi="Times New Roman" w:cs="Times New Roman"/>
              </w:rPr>
            </w:pPr>
            <w:r w:rsidRPr="00A501AA">
              <w:rPr>
                <w:rFonts w:ascii="Times New Roman" w:eastAsia="Times New Roman" w:hAnsi="Times New Roman" w:cs="Times New Roman"/>
              </w:rPr>
              <w:t>Learners are exposed to:</w:t>
            </w:r>
          </w:p>
          <w:p w:rsidR="0041528D" w:rsidRPr="00A501AA" w:rsidRDefault="002A3516">
            <w:pPr>
              <w:widowControl/>
              <w:numPr>
                <w:ilvl w:val="0"/>
                <w:numId w:val="2"/>
              </w:numPr>
              <w:ind w:left="360"/>
              <w:rPr>
                <w:rFonts w:ascii="Times New Roman" w:hAnsi="Times New Roman" w:cs="Times New Roman"/>
              </w:rPr>
            </w:pPr>
            <w:r w:rsidRPr="00A501AA">
              <w:rPr>
                <w:rFonts w:ascii="Times New Roman" w:eastAsia="Times New Roman" w:hAnsi="Times New Roman" w:cs="Times New Roman"/>
              </w:rPr>
              <w:t>The concept of innovation and entrepreneurship</w:t>
            </w:r>
          </w:p>
          <w:p w:rsidR="0041528D" w:rsidRPr="00A501AA" w:rsidRDefault="002A3516">
            <w:pPr>
              <w:widowControl/>
              <w:numPr>
                <w:ilvl w:val="0"/>
                <w:numId w:val="2"/>
              </w:numPr>
              <w:ind w:left="360"/>
              <w:rPr>
                <w:rFonts w:ascii="Times New Roman" w:hAnsi="Times New Roman" w:cs="Times New Roman"/>
              </w:rPr>
            </w:pPr>
            <w:r w:rsidRPr="00A501AA">
              <w:rPr>
                <w:rFonts w:ascii="Times New Roman" w:eastAsia="Times New Roman" w:hAnsi="Times New Roman" w:cs="Times New Roman"/>
              </w:rPr>
              <w:t>The general issues and skills involved in innovation, entrepreneurship, and interdisciplinary collaboration</w:t>
            </w:r>
          </w:p>
          <w:p w:rsidR="0041528D" w:rsidRPr="00A501AA" w:rsidRDefault="002A3516">
            <w:pPr>
              <w:widowControl/>
              <w:numPr>
                <w:ilvl w:val="0"/>
                <w:numId w:val="2"/>
              </w:numPr>
              <w:ind w:left="360"/>
              <w:rPr>
                <w:rFonts w:ascii="Times New Roman" w:hAnsi="Times New Roman" w:cs="Times New Roman"/>
              </w:rPr>
            </w:pPr>
            <w:r w:rsidRPr="00A501AA">
              <w:rPr>
                <w:rFonts w:ascii="Times New Roman" w:eastAsia="Times New Roman" w:hAnsi="Times New Roman" w:cs="Times New Roman"/>
              </w:rPr>
              <w:t>Real cases of successful or failed projects.</w:t>
            </w:r>
          </w:p>
          <w:p w:rsidR="0041528D" w:rsidRPr="00A501AA" w:rsidRDefault="0041528D">
            <w:pPr>
              <w:widowControl/>
              <w:spacing w:after="240"/>
              <w:rPr>
                <w:rFonts w:ascii="Times New Roman" w:eastAsia="PMingLiU" w:hAnsi="Times New Roman" w:cs="Times New Roman"/>
              </w:rPr>
            </w:pPr>
          </w:p>
        </w:tc>
      </w:tr>
      <w:tr w:rsidR="0041528D" w:rsidRPr="00A501AA" w:rsidTr="00A501AA">
        <w:trPr>
          <w:trHeight w:val="360"/>
        </w:trPr>
        <w:tc>
          <w:tcPr>
            <w:tcW w:w="981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1528D" w:rsidRPr="00A501AA" w:rsidRDefault="002A3516">
            <w:pPr>
              <w:widowControl/>
              <w:rPr>
                <w:rFonts w:ascii="Times New Roman" w:eastAsia="PMingLiU" w:hAnsi="Times New Roman" w:cs="Times New Roman"/>
              </w:rPr>
            </w:pPr>
            <w:r w:rsidRPr="00A501AA">
              <w:rPr>
                <w:rFonts w:ascii="標楷體" w:eastAsia="標楷體" w:hAnsi="標楷體" w:cs="Times New Roman" w:hint="eastAsia"/>
              </w:rPr>
              <w:t>課程教材、參考書目</w:t>
            </w:r>
            <w:r w:rsidRPr="00A501AA">
              <w:rPr>
                <w:rFonts w:ascii="標楷體" w:eastAsia="標楷體" w:hAnsi="標楷體" w:cs="Times New Roman"/>
              </w:rPr>
              <w:t>:</w:t>
            </w:r>
          </w:p>
        </w:tc>
      </w:tr>
      <w:tr w:rsidR="0041528D" w:rsidRPr="00A501AA" w:rsidTr="00A501AA">
        <w:trPr>
          <w:trHeight w:val="1520"/>
        </w:trPr>
        <w:tc>
          <w:tcPr>
            <w:tcW w:w="981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1528D" w:rsidRPr="00A501AA" w:rsidRDefault="0041528D">
            <w:pPr>
              <w:widowControl/>
              <w:rPr>
                <w:rFonts w:ascii="Times New Roman" w:eastAsia="PMingLiU" w:hAnsi="Times New Roman" w:cs="Times New Roman"/>
              </w:rPr>
            </w:pPr>
          </w:p>
          <w:p w:rsidR="0041528D" w:rsidRPr="00A501AA" w:rsidRDefault="002A3516">
            <w:pPr>
              <w:widowControl/>
              <w:rPr>
                <w:rFonts w:ascii="Times New Roman" w:eastAsia="PMingLiU" w:hAnsi="Times New Roman" w:cs="Times New Roman"/>
              </w:rPr>
            </w:pPr>
            <w:r w:rsidRPr="00A501AA">
              <w:rPr>
                <w:rFonts w:ascii="Times New Roman" w:eastAsia="Times New Roman" w:hAnsi="Times New Roman" w:cs="Times New Roman"/>
              </w:rPr>
              <w:t>The Lean Startup, Eric Ries, http://theleanstartup.com/</w:t>
            </w:r>
          </w:p>
          <w:p w:rsidR="0041528D" w:rsidRPr="00A501AA" w:rsidRDefault="002A3516">
            <w:pPr>
              <w:widowControl/>
              <w:rPr>
                <w:rFonts w:ascii="Times New Roman" w:eastAsia="PMingLiU" w:hAnsi="Times New Roman" w:cs="Times New Roman"/>
              </w:rPr>
            </w:pPr>
            <w:r w:rsidRPr="00A501AA">
              <w:rPr>
                <w:rFonts w:ascii="Times New Roman" w:eastAsia="Times New Roman" w:hAnsi="Times New Roman" w:cs="Times New Roman"/>
              </w:rPr>
              <w:t xml:space="preserve">Lean analytics, Alistair Croll &amp; Ben Yoskovitz, </w:t>
            </w:r>
            <w:hyperlink r:id="rId7">
              <w:r w:rsidRPr="00A501AA">
                <w:rPr>
                  <w:rFonts w:ascii="Times New Roman" w:eastAsia="Times New Roman" w:hAnsi="Times New Roman" w:cs="Times New Roman"/>
                  <w:u w:val="single"/>
                </w:rPr>
                <w:t>http://leananalyticsbook.com/</w:t>
              </w:r>
            </w:hyperlink>
          </w:p>
          <w:p w:rsidR="0041528D" w:rsidRPr="00A501AA" w:rsidRDefault="002A3516">
            <w:pPr>
              <w:widowControl/>
              <w:rPr>
                <w:rFonts w:ascii="Times New Roman" w:eastAsia="PMingLiU" w:hAnsi="Times New Roman" w:cs="Times New Roman"/>
              </w:rPr>
            </w:pPr>
            <w:r w:rsidRPr="00A501AA">
              <w:rPr>
                <w:rFonts w:ascii="Times New Roman" w:eastAsia="Times New Roman" w:hAnsi="Times New Roman" w:cs="Times New Roman"/>
              </w:rPr>
              <w:t>Running Lean, Ash Maurya </w:t>
            </w:r>
          </w:p>
          <w:p w:rsidR="0041528D" w:rsidRPr="00A501AA" w:rsidRDefault="002A3516">
            <w:pPr>
              <w:widowControl/>
              <w:rPr>
                <w:rFonts w:ascii="Times New Roman" w:eastAsia="PMingLiU" w:hAnsi="Times New Roman" w:cs="Times New Roman"/>
              </w:rPr>
            </w:pPr>
            <w:r w:rsidRPr="00A501AA">
              <w:rPr>
                <w:rFonts w:ascii="Times New Roman" w:eastAsia="Times New Roman" w:hAnsi="Times New Roman" w:cs="Times New Roman"/>
              </w:rPr>
              <w:t>Scaling Lean, Ash Maurya</w:t>
            </w:r>
          </w:p>
          <w:p w:rsidR="0041528D" w:rsidRPr="00A501AA" w:rsidRDefault="002A3516">
            <w:pPr>
              <w:widowControl/>
              <w:rPr>
                <w:rFonts w:ascii="Times New Roman" w:eastAsia="PMingLiU" w:hAnsi="Times New Roman" w:cs="Times New Roman"/>
              </w:rPr>
            </w:pPr>
            <w:r w:rsidRPr="00A501AA">
              <w:rPr>
                <w:rFonts w:ascii="Times New Roman" w:eastAsia="Times New Roman" w:hAnsi="Times New Roman" w:cs="Times New Roman"/>
              </w:rPr>
              <w:t>The Lean Product Playbook, Dan Olsen </w:t>
            </w:r>
          </w:p>
          <w:p w:rsidR="0041528D" w:rsidRPr="00A501AA" w:rsidRDefault="002A3516">
            <w:pPr>
              <w:widowControl/>
              <w:rPr>
                <w:rFonts w:ascii="Times New Roman" w:eastAsia="PMingLiU" w:hAnsi="Times New Roman" w:cs="Times New Roman"/>
              </w:rPr>
            </w:pPr>
            <w:r w:rsidRPr="00A501AA">
              <w:rPr>
                <w:rFonts w:ascii="Times New Roman" w:eastAsia="Times New Roman" w:hAnsi="Times New Roman" w:cs="Times New Roman"/>
              </w:rPr>
              <w:t>Outliers: The Story of Success, Malcolm Gladwell</w:t>
            </w:r>
          </w:p>
          <w:p w:rsidR="0041528D" w:rsidRPr="00A501AA" w:rsidRDefault="002A3516">
            <w:pPr>
              <w:widowControl/>
              <w:rPr>
                <w:rFonts w:ascii="Times New Roman" w:eastAsia="PMingLiU" w:hAnsi="Times New Roman" w:cs="Times New Roman"/>
              </w:rPr>
            </w:pPr>
            <w:r w:rsidRPr="00A501AA">
              <w:rPr>
                <w:rFonts w:ascii="Times New Roman" w:eastAsia="Times New Roman" w:hAnsi="Times New Roman" w:cs="Times New Roman"/>
              </w:rPr>
              <w:t>The Tipping Point: How Little Things Can Make a Big Difference, Malcolm Gladwell</w:t>
            </w:r>
          </w:p>
          <w:p w:rsidR="0041528D" w:rsidRPr="00A501AA" w:rsidRDefault="002A3516">
            <w:pPr>
              <w:widowControl/>
              <w:rPr>
                <w:rFonts w:ascii="Times New Roman" w:eastAsia="PMingLiU" w:hAnsi="Times New Roman" w:cs="Times New Roman"/>
              </w:rPr>
            </w:pPr>
            <w:r w:rsidRPr="00A501AA">
              <w:rPr>
                <w:rFonts w:ascii="Times New Roman" w:eastAsia="Times New Roman" w:hAnsi="Times New Roman" w:cs="Times New Roman"/>
              </w:rPr>
              <w:t>Zero to One, Peter Thiel</w:t>
            </w:r>
          </w:p>
          <w:p w:rsidR="0041528D" w:rsidRPr="00A501AA" w:rsidRDefault="0041528D">
            <w:pPr>
              <w:widowControl/>
              <w:rPr>
                <w:rFonts w:ascii="Times New Roman" w:eastAsia="PMingLiU" w:hAnsi="Times New Roman" w:cs="Times New Roman"/>
              </w:rPr>
            </w:pPr>
          </w:p>
        </w:tc>
      </w:tr>
      <w:tr w:rsidR="0041528D" w:rsidRPr="00A501AA" w:rsidTr="00A501AA">
        <w:trPr>
          <w:trHeight w:val="440"/>
        </w:trPr>
        <w:tc>
          <w:tcPr>
            <w:tcW w:w="981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Times New Roman" w:eastAsia="PMingLiU" w:hAnsi="Times New Roman" w:cs="Times New Roman"/>
              </w:rPr>
            </w:pPr>
            <w:r w:rsidRPr="00A501AA">
              <w:rPr>
                <w:rFonts w:ascii="標楷體" w:eastAsia="標楷體" w:hAnsi="標楷體" w:cs="Times New Roman" w:hint="eastAsia"/>
              </w:rPr>
              <w:t>教學內容與進度說明</w:t>
            </w:r>
            <w:r w:rsidRPr="00A501AA">
              <w:rPr>
                <w:rFonts w:ascii="標楷體" w:eastAsia="標楷體" w:hAnsi="標楷體" w:cs="Times New Roman"/>
              </w:rPr>
              <w:t>(1</w:t>
            </w:r>
            <w:r w:rsidRPr="00A501AA">
              <w:rPr>
                <w:rFonts w:ascii="標楷體" w:eastAsia="標楷體" w:hAnsi="標楷體" w:cs="Times New Roman" w:hint="eastAsia"/>
              </w:rPr>
              <w:t>學分需上課</w:t>
            </w:r>
            <w:r w:rsidRPr="00A501AA">
              <w:rPr>
                <w:rFonts w:ascii="標楷體" w:eastAsia="標楷體" w:hAnsi="標楷體" w:cs="Times New Roman"/>
              </w:rPr>
              <w:t>18</w:t>
            </w:r>
            <w:r w:rsidRPr="00A501AA">
              <w:rPr>
                <w:rFonts w:ascii="標楷體" w:eastAsia="標楷體" w:hAnsi="標楷體" w:cs="Times New Roman" w:hint="eastAsia"/>
              </w:rPr>
              <w:t>週，依此類推</w:t>
            </w:r>
            <w:r w:rsidRPr="00A501AA">
              <w:rPr>
                <w:rFonts w:ascii="標楷體" w:eastAsia="標楷體" w:hAnsi="標楷體" w:cs="Times New Roman"/>
              </w:rPr>
              <w:t>) :</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D5DCE4"/>
            <w:tcMar>
              <w:top w:w="0" w:type="dxa"/>
              <w:left w:w="28" w:type="dxa"/>
              <w:bottom w:w="0" w:type="dxa"/>
              <w:right w:w="28" w:type="dxa"/>
            </w:tcMar>
            <w:vAlign w:val="center"/>
          </w:tcPr>
          <w:p w:rsidR="0041528D" w:rsidRPr="00A501AA" w:rsidRDefault="002A3516" w:rsidP="00A501AA">
            <w:pPr>
              <w:widowControl/>
              <w:rPr>
                <w:rFonts w:ascii="標楷體" w:eastAsia="標楷體" w:hAnsi="標楷體" w:cs="Times New Roman"/>
              </w:rPr>
            </w:pPr>
            <w:r w:rsidRPr="00A501AA">
              <w:rPr>
                <w:rFonts w:ascii="標楷體" w:eastAsia="標楷體" w:hAnsi="標楷體" w:cs="Times New Roman" w:hint="eastAsia"/>
              </w:rPr>
              <w:t>日期</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28" w:type="dxa"/>
              <w:bottom w:w="0" w:type="dxa"/>
              <w:right w:w="28" w:type="dxa"/>
            </w:tcMar>
            <w:vAlign w:val="center"/>
          </w:tcPr>
          <w:p w:rsidR="0041528D" w:rsidRPr="00A501AA" w:rsidRDefault="002A3516" w:rsidP="00A501AA">
            <w:pPr>
              <w:widowControl/>
              <w:rPr>
                <w:rFonts w:ascii="標楷體" w:eastAsia="標楷體" w:hAnsi="標楷體" w:cs="Times New Roman"/>
              </w:rPr>
            </w:pPr>
            <w:r w:rsidRPr="00A501AA">
              <w:rPr>
                <w:rFonts w:ascii="標楷體" w:eastAsia="標楷體" w:hAnsi="標楷體" w:cs="Times New Roman" w:hint="eastAsia"/>
              </w:rPr>
              <w:t>週次</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D5DCE4"/>
            <w:tcMar>
              <w:top w:w="0" w:type="dxa"/>
              <w:left w:w="28" w:type="dxa"/>
              <w:bottom w:w="0" w:type="dxa"/>
              <w:right w:w="28" w:type="dxa"/>
            </w:tcMar>
            <w:vAlign w:val="center"/>
          </w:tcPr>
          <w:p w:rsidR="0041528D" w:rsidRPr="00A501AA" w:rsidRDefault="002A3516" w:rsidP="00A501AA">
            <w:pPr>
              <w:widowControl/>
              <w:rPr>
                <w:rFonts w:ascii="標楷體" w:eastAsia="標楷體" w:hAnsi="標楷體" w:cs="Times New Roman"/>
              </w:rPr>
            </w:pPr>
            <w:r w:rsidRPr="00A501AA">
              <w:rPr>
                <w:rFonts w:ascii="標楷體" w:eastAsia="標楷體" w:hAnsi="標楷體" w:cs="Times New Roman" w:hint="eastAsia"/>
              </w:rPr>
              <w:t>進</w:t>
            </w:r>
            <w:r w:rsidRPr="00A501AA">
              <w:rPr>
                <w:rFonts w:ascii="標楷體" w:eastAsia="標楷體" w:hAnsi="標楷體" w:cs="Times New Roman"/>
              </w:rPr>
              <w:t xml:space="preserve"> </w:t>
            </w:r>
            <w:r w:rsidRPr="00A501AA">
              <w:rPr>
                <w:rFonts w:ascii="標楷體" w:eastAsia="標楷體" w:hAnsi="標楷體" w:cs="Times New Roman" w:hint="eastAsia"/>
              </w:rPr>
              <w:t>度</w:t>
            </w:r>
            <w:r w:rsidRPr="00A501AA">
              <w:rPr>
                <w:rFonts w:ascii="標楷體" w:eastAsia="標楷體" w:hAnsi="標楷體" w:cs="Times New Roman"/>
              </w:rPr>
              <w:t xml:space="preserve"> </w:t>
            </w:r>
            <w:r w:rsidRPr="00A501AA">
              <w:rPr>
                <w:rFonts w:ascii="標楷體" w:eastAsia="標楷體" w:hAnsi="標楷體" w:cs="Times New Roman" w:hint="eastAsia"/>
              </w:rPr>
              <w:t>說</w:t>
            </w:r>
            <w:r w:rsidRPr="00A501AA">
              <w:rPr>
                <w:rFonts w:ascii="標楷體" w:eastAsia="標楷體" w:hAnsi="標楷體" w:cs="Times New Roman"/>
              </w:rPr>
              <w:t xml:space="preserve"> </w:t>
            </w:r>
            <w:r w:rsidRPr="00A501AA">
              <w:rPr>
                <w:rFonts w:ascii="標楷體" w:eastAsia="標楷體" w:hAnsi="標楷體" w:cs="Times New Roman" w:hint="eastAsia"/>
              </w:rPr>
              <w:t>明</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2/23</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jc w:val="center"/>
              <w:rPr>
                <w:rFonts w:ascii="Times New Roman" w:eastAsia="PMingLiU" w:hAnsi="Times New Roman" w:cs="Times New Roman"/>
              </w:rPr>
            </w:pPr>
            <w:r w:rsidRPr="00A501AA">
              <w:rPr>
                <w:rFonts w:ascii="Times New Roman" w:eastAsia="Georgia" w:hAnsi="Times New Roman" w:cs="Times New Roman"/>
              </w:rPr>
              <w:t>1</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Course introduction (Prof. Chang &amp; Prof. Nordling)</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3/9</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jc w:val="center"/>
              <w:rPr>
                <w:rFonts w:ascii="Times New Roman" w:eastAsia="PMingLiU" w:hAnsi="Times New Roman" w:cs="Times New Roman"/>
              </w:rPr>
            </w:pPr>
            <w:r w:rsidRPr="00A501AA">
              <w:rPr>
                <w:rFonts w:ascii="Times New Roman" w:eastAsia="Georgia" w:hAnsi="Times New Roman" w:cs="Times New Roman"/>
              </w:rPr>
              <w:t>2</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Product Design: Design thinking</w:t>
            </w:r>
          </w:p>
          <w:p w:rsidR="0041528D" w:rsidRPr="00A501AA" w:rsidRDefault="003C6D59">
            <w:pPr>
              <w:widowControl/>
              <w:rPr>
                <w:rFonts w:ascii="Times New Roman" w:eastAsia="Georgia" w:hAnsi="Times New Roman" w:cs="Times New Roman"/>
              </w:rPr>
            </w:pPr>
            <w:r>
              <w:rPr>
                <w:rFonts w:ascii="Times New Roman" w:eastAsia="Georgia" w:hAnsi="Times New Roman" w:cs="Times New Roman"/>
              </w:rPr>
              <w:t>1.</w:t>
            </w:r>
            <w:r w:rsidRPr="00A501AA">
              <w:rPr>
                <w:rFonts w:ascii="Times New Roman" w:eastAsia="Georgia" w:hAnsi="Times New Roman" w:cs="Times New Roman"/>
              </w:rPr>
              <w:t xml:space="preserve"> What</w:t>
            </w:r>
            <w:r w:rsidR="002A3516" w:rsidRPr="00A501AA">
              <w:rPr>
                <w:rFonts w:ascii="Times New Roman" w:eastAsia="Georgia" w:hAnsi="Times New Roman" w:cs="Times New Roman"/>
              </w:rPr>
              <w:t xml:space="preserve"> is </w:t>
            </w:r>
            <w:r>
              <w:rPr>
                <w:rFonts w:ascii="Times New Roman" w:eastAsia="Georgia" w:hAnsi="Times New Roman" w:cs="Times New Roman"/>
              </w:rPr>
              <w:t>d</w:t>
            </w:r>
            <w:r w:rsidR="002A3516" w:rsidRPr="00A501AA">
              <w:rPr>
                <w:rFonts w:ascii="Times New Roman" w:eastAsia="Georgia" w:hAnsi="Times New Roman" w:cs="Times New Roman"/>
              </w:rPr>
              <w:t>esign thinking?</w:t>
            </w:r>
          </w:p>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2.</w:t>
            </w:r>
            <w:r w:rsidR="003C6D59">
              <w:rPr>
                <w:rFonts w:ascii="Times New Roman" w:eastAsia="Georgia" w:hAnsi="Times New Roman" w:cs="Times New Roman"/>
              </w:rPr>
              <w:t xml:space="preserve"> Customer j</w:t>
            </w:r>
            <w:r w:rsidRPr="00A501AA">
              <w:rPr>
                <w:rFonts w:ascii="Times New Roman" w:eastAsia="Georgia" w:hAnsi="Times New Roman" w:cs="Times New Roman"/>
              </w:rPr>
              <w:t xml:space="preserve">ourney </w:t>
            </w:r>
            <w:r w:rsidR="003C6D59">
              <w:rPr>
                <w:rFonts w:ascii="Times New Roman" w:eastAsia="Georgia" w:hAnsi="Times New Roman" w:cs="Times New Roman"/>
              </w:rPr>
              <w:t>map and consumer i</w:t>
            </w:r>
            <w:r w:rsidRPr="00A501AA">
              <w:rPr>
                <w:rFonts w:ascii="Times New Roman" w:eastAsia="Georgia" w:hAnsi="Times New Roman" w:cs="Times New Roman"/>
              </w:rPr>
              <w:t>nsights</w:t>
            </w:r>
          </w:p>
          <w:p w:rsidR="0041528D" w:rsidRPr="00A501AA" w:rsidRDefault="003C6D59" w:rsidP="009A4D2E">
            <w:pPr>
              <w:widowControl/>
              <w:rPr>
                <w:rFonts w:ascii="Times New Roman" w:eastAsia="Georgia" w:hAnsi="Times New Roman" w:cs="Times New Roman"/>
              </w:rPr>
            </w:pPr>
            <w:r>
              <w:rPr>
                <w:rFonts w:ascii="Times New Roman" w:eastAsia="Georgia" w:hAnsi="Times New Roman" w:cs="Times New Roman"/>
              </w:rPr>
              <w:lastRenderedPageBreak/>
              <w:t>3. Business innovation b</w:t>
            </w:r>
            <w:r w:rsidR="002A3516" w:rsidRPr="00A501AA">
              <w:rPr>
                <w:rFonts w:ascii="Times New Roman" w:eastAsia="Georgia" w:hAnsi="Times New Roman" w:cs="Times New Roman"/>
              </w:rPr>
              <w:t>rainstorming</w:t>
            </w:r>
          </w:p>
          <w:p w:rsidR="0041528D" w:rsidRPr="00A501AA" w:rsidRDefault="003C6D59">
            <w:pPr>
              <w:widowControl/>
              <w:rPr>
                <w:rFonts w:ascii="Times New Roman" w:eastAsia="Georgia" w:hAnsi="Times New Roman" w:cs="Times New Roman"/>
              </w:rPr>
            </w:pPr>
            <w:r>
              <w:rPr>
                <w:rFonts w:ascii="Times New Roman" w:eastAsia="Georgia" w:hAnsi="Times New Roman" w:cs="Times New Roman"/>
              </w:rPr>
              <w:t>4. Business m</w:t>
            </w:r>
            <w:r w:rsidR="002A3516" w:rsidRPr="00A501AA">
              <w:rPr>
                <w:rFonts w:ascii="Times New Roman" w:eastAsia="Georgia" w:hAnsi="Times New Roman" w:cs="Times New Roman"/>
              </w:rPr>
              <w:t>odel</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Times New Roman" w:hAnsi="Times New Roman" w:cs="Times New Roman"/>
              </w:rPr>
            </w:pPr>
            <w:r w:rsidRPr="00A501AA">
              <w:rPr>
                <w:rFonts w:ascii="Times New Roman" w:eastAsia="Times New Roman" w:hAnsi="Times New Roman" w:cs="Times New Roman"/>
              </w:rPr>
              <w:lastRenderedPageBreak/>
              <w:t>3/13</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jc w:val="center"/>
              <w:rPr>
                <w:rFonts w:ascii="Times New Roman" w:eastAsia="Georgia" w:hAnsi="Times New Roman" w:cs="Times New Roman"/>
              </w:rPr>
            </w:pPr>
            <w:r w:rsidRPr="00A501AA">
              <w:rPr>
                <w:rFonts w:ascii="Times New Roman" w:eastAsia="Georgia" w:hAnsi="Times New Roman" w:cs="Times New Roman"/>
              </w:rPr>
              <w:t>3</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Georgia" w:hAnsi="Times New Roman" w:cs="Times New Roman"/>
              </w:rPr>
            </w:pPr>
            <w:bookmarkStart w:id="0" w:name="_gjdgxs" w:colFirst="0" w:colLast="0"/>
            <w:bookmarkEnd w:id="0"/>
            <w:r w:rsidRPr="00A501AA">
              <w:rPr>
                <w:rFonts w:ascii="Times New Roman" w:eastAsia="Georgia" w:hAnsi="Times New Roman" w:cs="Times New Roman"/>
              </w:rPr>
              <w:t>Team Matching (Location</w:t>
            </w:r>
            <w:r w:rsidR="003160B1" w:rsidRPr="00A501AA">
              <w:rPr>
                <w:rFonts w:ascii="Times New Roman" w:hAnsi="Times New Roman" w:cs="Times New Roman"/>
              </w:rPr>
              <w:t>：</w:t>
            </w:r>
            <w:r w:rsidR="007C3E7D" w:rsidRPr="00A501AA">
              <w:rPr>
                <w:rFonts w:ascii="Times New Roman" w:eastAsia="細明體" w:hAnsi="Times New Roman" w:cs="Times New Roman"/>
              </w:rPr>
              <w:t xml:space="preserve">Chung </w:t>
            </w:r>
            <w:r w:rsidR="000C1D7B" w:rsidRPr="00A501AA">
              <w:rPr>
                <w:rFonts w:ascii="Times New Roman" w:eastAsia="細明體" w:hAnsi="Times New Roman" w:cs="Times New Roman"/>
              </w:rPr>
              <w:t>Cheng Gym</w:t>
            </w:r>
            <w:r w:rsidRPr="00A501AA">
              <w:rPr>
                <w:rFonts w:ascii="Times New Roman" w:eastAsia="Georgia" w:hAnsi="Times New Roman" w:cs="Times New Roman"/>
              </w:rPr>
              <w:t xml:space="preserve"> </w:t>
            </w:r>
            <w:r w:rsidR="00453515" w:rsidRPr="00A501AA">
              <w:rPr>
                <w:rFonts w:ascii="Times New Roman" w:hAnsi="Times New Roman" w:cs="Times New Roman"/>
              </w:rPr>
              <w:t>)</w:t>
            </w:r>
          </w:p>
        </w:tc>
      </w:tr>
      <w:tr w:rsidR="00FC13AC"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C13AC" w:rsidRPr="00A501AA" w:rsidRDefault="00791CEE">
            <w:pPr>
              <w:widowControl/>
              <w:jc w:val="center"/>
              <w:rPr>
                <w:rFonts w:ascii="Times New Roman" w:eastAsia="Times New Roman" w:hAnsi="Times New Roman" w:cs="Times New Roman"/>
              </w:rPr>
            </w:pPr>
            <w:r w:rsidRPr="00A501AA">
              <w:rPr>
                <w:rFonts w:ascii="Times New Roman" w:hAnsi="Times New Roman" w:cs="Times New Roman"/>
              </w:rPr>
              <w:t>3/30</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FC13AC" w:rsidRPr="00A501AA" w:rsidRDefault="00791CEE">
            <w:pPr>
              <w:widowControl/>
              <w:jc w:val="center"/>
              <w:rPr>
                <w:rFonts w:ascii="Times New Roman" w:eastAsia="Georgia" w:hAnsi="Times New Roman" w:cs="Times New Roman"/>
              </w:rPr>
            </w:pPr>
            <w:r w:rsidRPr="00A501AA">
              <w:rPr>
                <w:rFonts w:ascii="Times New Roman" w:hAnsi="Times New Roman" w:cs="Times New Roman"/>
              </w:rPr>
              <w:t>4</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FC13AC" w:rsidRPr="00A501AA" w:rsidRDefault="00E411EE">
            <w:pPr>
              <w:widowControl/>
              <w:rPr>
                <w:rFonts w:ascii="Times New Roman" w:eastAsia="Georgia" w:hAnsi="Times New Roman" w:cs="Times New Roman"/>
              </w:rPr>
            </w:pPr>
            <w:r w:rsidRPr="00A501AA">
              <w:rPr>
                <w:rFonts w:ascii="Times New Roman" w:eastAsia="Georgia" w:hAnsi="Times New Roman" w:cs="Times New Roman"/>
              </w:rPr>
              <w:t>The why and what of Business model canvas and Lean canvas (Prof. Nordling)</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3/16</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791CEE">
            <w:pPr>
              <w:widowControl/>
              <w:jc w:val="center"/>
              <w:rPr>
                <w:rFonts w:ascii="Times New Roman" w:eastAsia="PMingLiU" w:hAnsi="Times New Roman" w:cs="Times New Roman"/>
              </w:rPr>
            </w:pPr>
            <w:r w:rsidRPr="00A501AA">
              <w:rPr>
                <w:rFonts w:ascii="Times New Roman" w:hAnsi="Times New Roman" w:cs="Times New Roman"/>
              </w:rPr>
              <w:t>5</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Times New Roman" w:eastAsia="Georgia" w:hAnsi="Times New Roman" w:cs="Times New Roman"/>
              </w:rPr>
            </w:pPr>
            <w:r w:rsidRPr="00A501AA">
              <w:rPr>
                <w:rFonts w:ascii="Times New Roman" w:eastAsia="Georgia" w:hAnsi="Times New Roman" w:cs="Times New Roman"/>
              </w:rPr>
              <w:t>MVP and PMF</w:t>
            </w:r>
          </w:p>
          <w:p w:rsidR="0041528D" w:rsidRPr="00A501AA" w:rsidRDefault="00A501A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Times New Roman" w:eastAsia="Georgia" w:hAnsi="Times New Roman" w:cs="Times New Roman"/>
              </w:rPr>
            </w:pPr>
            <w:r w:rsidRPr="00A501AA">
              <w:rPr>
                <w:rFonts w:ascii="Times New Roman" w:eastAsia="Georgia" w:hAnsi="Times New Roman" w:cs="Times New Roman"/>
              </w:rPr>
              <w:t>1. What</w:t>
            </w:r>
            <w:r w:rsidR="002A3516" w:rsidRPr="00A501AA">
              <w:rPr>
                <w:rFonts w:ascii="Times New Roman" w:eastAsia="Georgia" w:hAnsi="Times New Roman" w:cs="Times New Roman"/>
              </w:rPr>
              <w:t xml:space="preserve"> are MVP and PMF?</w:t>
            </w:r>
          </w:p>
          <w:p w:rsidR="0041528D" w:rsidRPr="00A501AA" w:rsidRDefault="002A351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Times New Roman" w:eastAsia="Georgia" w:hAnsi="Times New Roman" w:cs="Times New Roman"/>
              </w:rPr>
            </w:pPr>
            <w:r w:rsidRPr="00A501AA">
              <w:rPr>
                <w:rFonts w:ascii="Times New Roman" w:eastAsia="Georgia" w:hAnsi="Times New Roman" w:cs="Times New Roman"/>
              </w:rPr>
              <w:t xml:space="preserve">2.Minimum Viable Product (MVP) in different business </w:t>
            </w:r>
            <w:r w:rsidR="009A3221" w:rsidRPr="00A501AA">
              <w:rPr>
                <w:rFonts w:ascii="Times New Roman" w:hAnsi="Times New Roman" w:cs="Times New Roman"/>
              </w:rPr>
              <w:t>models</w:t>
            </w:r>
            <w:r w:rsidRPr="00A501AA">
              <w:rPr>
                <w:rFonts w:ascii="Times New Roman" w:eastAsia="Georgia" w:hAnsi="Times New Roman" w:cs="Times New Roman"/>
              </w:rPr>
              <w:t xml:space="preserve"> and  application in </w:t>
            </w:r>
            <w:r w:rsidR="009A3221" w:rsidRPr="00A501AA">
              <w:rPr>
                <w:rFonts w:ascii="Times New Roman" w:hAnsi="Times New Roman" w:cs="Times New Roman"/>
              </w:rPr>
              <w:t>real</w:t>
            </w:r>
            <w:r w:rsidR="006C7F3C" w:rsidRPr="00A501AA">
              <w:rPr>
                <w:rFonts w:ascii="Times New Roman" w:hAnsi="Times New Roman" w:cs="Times New Roman"/>
              </w:rPr>
              <w:t xml:space="preserve"> business</w:t>
            </w:r>
            <w:r w:rsidRPr="00A501AA">
              <w:rPr>
                <w:rFonts w:ascii="Times New Roman" w:hAnsi="Times New Roman" w:cs="Times New Roman"/>
              </w:rPr>
              <w:t xml:space="preserve"> </w:t>
            </w:r>
            <w:r w:rsidRPr="00A501AA">
              <w:rPr>
                <w:rFonts w:ascii="Times New Roman" w:eastAsia="Georgia" w:hAnsi="Times New Roman" w:cs="Times New Roman"/>
              </w:rPr>
              <w:t>cases</w:t>
            </w:r>
          </w:p>
          <w:p w:rsidR="0041528D" w:rsidRPr="00A501AA" w:rsidRDefault="002A351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Times New Roman" w:eastAsia="PMingLiU" w:hAnsi="Times New Roman" w:cs="Times New Roman"/>
              </w:rPr>
            </w:pPr>
            <w:r w:rsidRPr="00A501AA">
              <w:rPr>
                <w:rFonts w:ascii="Times New Roman" w:eastAsia="Georgia" w:hAnsi="Times New Roman" w:cs="Times New Roman"/>
              </w:rPr>
              <w:t>3.How to find Probability Mass Function (PMF)</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3/23</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791CEE">
            <w:pPr>
              <w:widowControl/>
              <w:jc w:val="center"/>
              <w:rPr>
                <w:rFonts w:ascii="Times New Roman" w:eastAsia="PMingLiU" w:hAnsi="Times New Roman" w:cs="Times New Roman"/>
              </w:rPr>
            </w:pPr>
            <w:r w:rsidRPr="00A501AA">
              <w:rPr>
                <w:rFonts w:ascii="Times New Roman" w:hAnsi="Times New Roman" w:cs="Times New Roman"/>
              </w:rPr>
              <w:t>6</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Case Study: Amazon</w:t>
            </w:r>
          </w:p>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1.Overview</w:t>
            </w:r>
          </w:p>
          <w:p w:rsidR="0041528D" w:rsidRPr="00A501AA" w:rsidRDefault="003C6D59">
            <w:pPr>
              <w:widowControl/>
              <w:rPr>
                <w:rFonts w:ascii="Times New Roman" w:eastAsia="Georgia" w:hAnsi="Times New Roman" w:cs="Times New Roman"/>
              </w:rPr>
            </w:pPr>
            <w:r>
              <w:rPr>
                <w:rFonts w:ascii="Times New Roman" w:eastAsia="Georgia" w:hAnsi="Times New Roman" w:cs="Times New Roman"/>
              </w:rPr>
              <w:t>2.Business m</w:t>
            </w:r>
            <w:r w:rsidR="002A3516" w:rsidRPr="00A501AA">
              <w:rPr>
                <w:rFonts w:ascii="Times New Roman" w:eastAsia="Georgia" w:hAnsi="Times New Roman" w:cs="Times New Roman"/>
              </w:rPr>
              <w:t>odel</w:t>
            </w:r>
          </w:p>
          <w:p w:rsidR="0041528D" w:rsidRPr="00A501AA" w:rsidRDefault="003C6D59">
            <w:pPr>
              <w:widowControl/>
              <w:rPr>
                <w:rFonts w:ascii="Times New Roman" w:eastAsia="Georgia" w:hAnsi="Times New Roman" w:cs="Times New Roman"/>
              </w:rPr>
            </w:pPr>
            <w:r>
              <w:rPr>
                <w:rFonts w:ascii="Times New Roman" w:eastAsia="Georgia" w:hAnsi="Times New Roman" w:cs="Times New Roman"/>
              </w:rPr>
              <w:t>3.Business theory and s</w:t>
            </w:r>
            <w:r w:rsidR="002A3516" w:rsidRPr="00A501AA">
              <w:rPr>
                <w:rFonts w:ascii="Times New Roman" w:eastAsia="Georgia" w:hAnsi="Times New Roman" w:cs="Times New Roman"/>
              </w:rPr>
              <w:t>tructure</w:t>
            </w:r>
          </w:p>
          <w:p w:rsidR="0041528D" w:rsidRPr="00A501AA" w:rsidRDefault="003C6D59">
            <w:pPr>
              <w:widowControl/>
              <w:rPr>
                <w:rFonts w:ascii="Times New Roman" w:eastAsia="Georgia" w:hAnsi="Times New Roman" w:cs="Times New Roman"/>
              </w:rPr>
            </w:pPr>
            <w:r>
              <w:rPr>
                <w:rFonts w:ascii="Times New Roman" w:eastAsia="Georgia" w:hAnsi="Times New Roman" w:cs="Times New Roman"/>
              </w:rPr>
              <w:t>4.Case a</w:t>
            </w:r>
            <w:r w:rsidR="002A3516" w:rsidRPr="00A501AA">
              <w:rPr>
                <w:rFonts w:ascii="Times New Roman" w:eastAsia="Georgia" w:hAnsi="Times New Roman" w:cs="Times New Roman"/>
              </w:rPr>
              <w:t>nalysis</w:t>
            </w:r>
          </w:p>
        </w:tc>
      </w:tr>
      <w:tr w:rsidR="00791CEE"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91CEE" w:rsidRPr="00A501AA" w:rsidRDefault="00791CEE">
            <w:pPr>
              <w:widowControl/>
              <w:jc w:val="center"/>
              <w:rPr>
                <w:rFonts w:ascii="Times New Roman" w:eastAsia="Times New Roman" w:hAnsi="Times New Roman" w:cs="Times New Roman"/>
              </w:rPr>
            </w:pPr>
            <w:r w:rsidRPr="00A501AA">
              <w:rPr>
                <w:rFonts w:ascii="Times New Roman" w:hAnsi="Times New Roman" w:cs="Times New Roman"/>
              </w:rPr>
              <w:t>3/30</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91CEE" w:rsidRPr="00A501AA" w:rsidRDefault="008D0CB1">
            <w:pPr>
              <w:widowControl/>
              <w:jc w:val="center"/>
              <w:rPr>
                <w:rFonts w:ascii="Times New Roman" w:eastAsia="Georgia" w:hAnsi="Times New Roman" w:cs="Times New Roman"/>
              </w:rPr>
            </w:pPr>
            <w:r w:rsidRPr="00A501AA">
              <w:rPr>
                <w:rFonts w:ascii="Times New Roman" w:hAnsi="Times New Roman" w:cs="Times New Roman"/>
              </w:rPr>
              <w:t>7</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91CEE" w:rsidRPr="00A501AA" w:rsidRDefault="00A2121C">
            <w:pPr>
              <w:widowControl/>
              <w:rPr>
                <w:rFonts w:ascii="Times New Roman" w:eastAsia="Georgia" w:hAnsi="Times New Roman" w:cs="Times New Roman"/>
              </w:rPr>
            </w:pPr>
            <w:r w:rsidRPr="00A501AA">
              <w:rPr>
                <w:rFonts w:ascii="Times New Roman" w:eastAsia="Georgia" w:hAnsi="Times New Roman" w:cs="Times New Roman"/>
              </w:rPr>
              <w:t>Business model canvas exercise review</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4/06</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8D0CB1">
            <w:pPr>
              <w:widowControl/>
              <w:jc w:val="center"/>
              <w:rPr>
                <w:rFonts w:ascii="Times New Roman" w:eastAsia="PMingLiU" w:hAnsi="Times New Roman" w:cs="Times New Roman"/>
              </w:rPr>
            </w:pPr>
            <w:r w:rsidRPr="00A501AA">
              <w:rPr>
                <w:rFonts w:ascii="Times New Roman" w:hAnsi="Times New Roman" w:cs="Times New Roman"/>
              </w:rPr>
              <w:t>8</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Case Study: Apple</w:t>
            </w:r>
          </w:p>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1.Overview</w:t>
            </w:r>
          </w:p>
          <w:p w:rsidR="0041528D" w:rsidRPr="00A501AA" w:rsidRDefault="003C6D59">
            <w:pPr>
              <w:widowControl/>
              <w:rPr>
                <w:rFonts w:ascii="Times New Roman" w:eastAsia="Georgia" w:hAnsi="Times New Roman" w:cs="Times New Roman"/>
              </w:rPr>
            </w:pPr>
            <w:r>
              <w:rPr>
                <w:rFonts w:ascii="Times New Roman" w:eastAsia="Georgia" w:hAnsi="Times New Roman" w:cs="Times New Roman"/>
              </w:rPr>
              <w:t>2.Business m</w:t>
            </w:r>
            <w:r w:rsidR="002A3516" w:rsidRPr="00A501AA">
              <w:rPr>
                <w:rFonts w:ascii="Times New Roman" w:eastAsia="Georgia" w:hAnsi="Times New Roman" w:cs="Times New Roman"/>
              </w:rPr>
              <w:t>odel</w:t>
            </w:r>
          </w:p>
          <w:p w:rsidR="0041528D" w:rsidRPr="00A501AA" w:rsidRDefault="003C6D59">
            <w:pPr>
              <w:widowControl/>
              <w:rPr>
                <w:rFonts w:ascii="Times New Roman" w:eastAsia="Georgia" w:hAnsi="Times New Roman" w:cs="Times New Roman"/>
              </w:rPr>
            </w:pPr>
            <w:r>
              <w:rPr>
                <w:rFonts w:ascii="Times New Roman" w:eastAsia="Georgia" w:hAnsi="Times New Roman" w:cs="Times New Roman"/>
              </w:rPr>
              <w:t>3.Business theory and s</w:t>
            </w:r>
            <w:r w:rsidR="002A3516" w:rsidRPr="00A501AA">
              <w:rPr>
                <w:rFonts w:ascii="Times New Roman" w:eastAsia="Georgia" w:hAnsi="Times New Roman" w:cs="Times New Roman"/>
              </w:rPr>
              <w:t>tructure</w:t>
            </w:r>
          </w:p>
          <w:p w:rsidR="0041528D" w:rsidRPr="00A501AA" w:rsidRDefault="003C6D59">
            <w:pPr>
              <w:widowControl/>
              <w:rPr>
                <w:rFonts w:ascii="Times New Roman" w:hAnsi="Times New Roman" w:cs="Times New Roman"/>
              </w:rPr>
            </w:pPr>
            <w:r>
              <w:rPr>
                <w:rFonts w:ascii="Times New Roman" w:eastAsia="Georgia" w:hAnsi="Times New Roman" w:cs="Times New Roman"/>
              </w:rPr>
              <w:t>4.Case a</w:t>
            </w:r>
            <w:r w:rsidR="002A3516" w:rsidRPr="00A501AA">
              <w:rPr>
                <w:rFonts w:ascii="Times New Roman" w:eastAsia="Georgia" w:hAnsi="Times New Roman" w:cs="Times New Roman"/>
              </w:rPr>
              <w:t>nalysis</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4/20</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8D0CB1">
            <w:pPr>
              <w:widowControl/>
              <w:jc w:val="center"/>
              <w:rPr>
                <w:rFonts w:ascii="Times New Roman" w:eastAsia="PMingLiU" w:hAnsi="Times New Roman" w:cs="Times New Roman"/>
              </w:rPr>
            </w:pPr>
            <w:r w:rsidRPr="00A501AA">
              <w:rPr>
                <w:rFonts w:ascii="Times New Roman" w:hAnsi="Times New Roman" w:cs="Times New Roman"/>
              </w:rPr>
              <w:t>9</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Consumer Insights: Questionnaire Design and Analysis</w:t>
            </w:r>
          </w:p>
          <w:p w:rsidR="0041528D" w:rsidRPr="00A501AA" w:rsidRDefault="00A501AA">
            <w:pPr>
              <w:widowControl/>
              <w:rPr>
                <w:rFonts w:ascii="Times New Roman" w:eastAsia="Georgia" w:hAnsi="Times New Roman" w:cs="Times New Roman"/>
              </w:rPr>
            </w:pPr>
            <w:r w:rsidRPr="00A501AA">
              <w:rPr>
                <w:rFonts w:ascii="Times New Roman" w:eastAsia="Georgia" w:hAnsi="Times New Roman" w:cs="Times New Roman"/>
              </w:rPr>
              <w:t>1. How</w:t>
            </w:r>
            <w:r w:rsidR="002A3516" w:rsidRPr="00A501AA">
              <w:rPr>
                <w:rFonts w:ascii="Times New Roman" w:eastAsia="Georgia" w:hAnsi="Times New Roman" w:cs="Times New Roman"/>
              </w:rPr>
              <w:t xml:space="preserve"> to design an adequate and effective questionnaire?</w:t>
            </w:r>
          </w:p>
          <w:p w:rsidR="0041528D" w:rsidRPr="00A501AA" w:rsidRDefault="00A501AA">
            <w:pPr>
              <w:widowControl/>
              <w:rPr>
                <w:rFonts w:ascii="Times New Roman" w:eastAsia="Georgia" w:hAnsi="Times New Roman" w:cs="Times New Roman"/>
              </w:rPr>
            </w:pPr>
            <w:r w:rsidRPr="00A501AA">
              <w:rPr>
                <w:rFonts w:ascii="Times New Roman" w:eastAsia="Georgia" w:hAnsi="Times New Roman" w:cs="Times New Roman"/>
              </w:rPr>
              <w:t>2. How</w:t>
            </w:r>
            <w:r w:rsidR="002A3516" w:rsidRPr="00A501AA">
              <w:rPr>
                <w:rFonts w:ascii="Times New Roman" w:eastAsia="Georgia" w:hAnsi="Times New Roman" w:cs="Times New Roman"/>
              </w:rPr>
              <w:t xml:space="preserve"> to </w:t>
            </w:r>
            <w:r w:rsidR="004F65A3" w:rsidRPr="00A501AA">
              <w:rPr>
                <w:rFonts w:ascii="Times New Roman" w:eastAsia="Georgia" w:hAnsi="Times New Roman" w:cs="Times New Roman"/>
              </w:rPr>
              <w:t>analyze</w:t>
            </w:r>
            <w:r w:rsidR="002A3516" w:rsidRPr="00A501AA">
              <w:rPr>
                <w:rFonts w:ascii="Times New Roman" w:eastAsia="Georgia" w:hAnsi="Times New Roman" w:cs="Times New Roman"/>
              </w:rPr>
              <w:t xml:space="preserve"> the hidden message hidden within the questionnaire?</w:t>
            </w:r>
          </w:p>
          <w:p w:rsidR="0041528D" w:rsidRPr="00A501AA" w:rsidRDefault="00A501AA">
            <w:pPr>
              <w:widowControl/>
              <w:rPr>
                <w:rFonts w:ascii="Times New Roman" w:eastAsia="Georgia" w:hAnsi="Times New Roman" w:cs="Times New Roman"/>
              </w:rPr>
            </w:pPr>
            <w:r w:rsidRPr="00A501AA">
              <w:rPr>
                <w:rFonts w:ascii="Times New Roman" w:eastAsia="Georgia" w:hAnsi="Times New Roman" w:cs="Times New Roman"/>
              </w:rPr>
              <w:t>3. How</w:t>
            </w:r>
            <w:r w:rsidR="002A3516" w:rsidRPr="00A501AA">
              <w:rPr>
                <w:rFonts w:ascii="Times New Roman" w:eastAsia="Georgia" w:hAnsi="Times New Roman" w:cs="Times New Roman"/>
              </w:rPr>
              <w:t xml:space="preserve"> to find your consumer insights?</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4/27</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8D0CB1">
            <w:pPr>
              <w:widowControl/>
              <w:jc w:val="center"/>
              <w:rPr>
                <w:rFonts w:ascii="Times New Roman" w:eastAsia="PMingLiU" w:hAnsi="Times New Roman" w:cs="Times New Roman"/>
              </w:rPr>
            </w:pPr>
            <w:r w:rsidRPr="00A501AA">
              <w:rPr>
                <w:rFonts w:ascii="Times New Roman" w:hAnsi="Times New Roman" w:cs="Times New Roman"/>
                <w:sz w:val="22"/>
                <w:szCs w:val="22"/>
              </w:rPr>
              <w:t>10</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A501AA" w:rsidRDefault="00A501AA">
            <w:pPr>
              <w:widowControl/>
              <w:rPr>
                <w:rFonts w:ascii="Times New Roman" w:eastAsia="Georgia" w:hAnsi="Times New Roman" w:cs="Times New Roman"/>
                <w:sz w:val="22"/>
                <w:szCs w:val="22"/>
              </w:rPr>
            </w:pPr>
            <w:r w:rsidRPr="00A501AA">
              <w:rPr>
                <w:rFonts w:ascii="Times New Roman" w:eastAsia="Georgia" w:hAnsi="Times New Roman" w:cs="Times New Roman"/>
                <w:sz w:val="22"/>
                <w:szCs w:val="22"/>
              </w:rPr>
              <w:t>Mid-term</w:t>
            </w:r>
            <w:r w:rsidR="002A3516" w:rsidRPr="00A501AA">
              <w:rPr>
                <w:rFonts w:ascii="Times New Roman" w:eastAsia="Georgia" w:hAnsi="Times New Roman" w:cs="Times New Roman"/>
                <w:sz w:val="22"/>
                <w:szCs w:val="22"/>
              </w:rPr>
              <w:t xml:space="preserve"> project report – Presentation of your canvas</w:t>
            </w:r>
          </w:p>
          <w:p w:rsidR="0041528D" w:rsidRPr="00A501AA" w:rsidRDefault="002A3516">
            <w:pPr>
              <w:widowControl/>
              <w:rPr>
                <w:rFonts w:ascii="Times New Roman" w:eastAsia="PMingLiU" w:hAnsi="Times New Roman" w:cs="Times New Roman"/>
              </w:rPr>
            </w:pPr>
            <w:r w:rsidRPr="00A501AA">
              <w:rPr>
                <w:rFonts w:ascii="Times New Roman" w:eastAsia="Georgia" w:hAnsi="Times New Roman" w:cs="Times New Roman"/>
                <w:sz w:val="22"/>
                <w:szCs w:val="22"/>
              </w:rPr>
              <w:t xml:space="preserve"> (Prof. Nordling)</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5/4</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8D0CB1">
            <w:pPr>
              <w:widowControl/>
              <w:jc w:val="center"/>
              <w:rPr>
                <w:rFonts w:ascii="Times New Roman" w:eastAsia="PMingLiU" w:hAnsi="Times New Roman" w:cs="Times New Roman"/>
              </w:rPr>
            </w:pPr>
            <w:r w:rsidRPr="00A501AA">
              <w:rPr>
                <w:rFonts w:ascii="Times New Roman" w:hAnsi="Times New Roman" w:cs="Times New Roman"/>
              </w:rPr>
              <w:t>11</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Case Study: Google</w:t>
            </w:r>
          </w:p>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1.Overview</w:t>
            </w:r>
          </w:p>
          <w:p w:rsidR="0041528D" w:rsidRPr="00A501AA" w:rsidRDefault="003C6D59">
            <w:pPr>
              <w:widowControl/>
              <w:rPr>
                <w:rFonts w:ascii="Times New Roman" w:eastAsia="Georgia" w:hAnsi="Times New Roman" w:cs="Times New Roman"/>
              </w:rPr>
            </w:pPr>
            <w:r>
              <w:rPr>
                <w:rFonts w:ascii="Times New Roman" w:eastAsia="Georgia" w:hAnsi="Times New Roman" w:cs="Times New Roman"/>
              </w:rPr>
              <w:t>2.Business m</w:t>
            </w:r>
            <w:r w:rsidR="002A3516" w:rsidRPr="00A501AA">
              <w:rPr>
                <w:rFonts w:ascii="Times New Roman" w:eastAsia="Georgia" w:hAnsi="Times New Roman" w:cs="Times New Roman"/>
              </w:rPr>
              <w:t>odel</w:t>
            </w:r>
          </w:p>
          <w:p w:rsidR="0041528D" w:rsidRPr="00A501AA" w:rsidRDefault="003C6D59">
            <w:pPr>
              <w:widowControl/>
              <w:rPr>
                <w:rFonts w:ascii="Times New Roman" w:eastAsia="Georgia" w:hAnsi="Times New Roman" w:cs="Times New Roman"/>
              </w:rPr>
            </w:pPr>
            <w:r>
              <w:rPr>
                <w:rFonts w:ascii="Times New Roman" w:eastAsia="Georgia" w:hAnsi="Times New Roman" w:cs="Times New Roman"/>
              </w:rPr>
              <w:t>3.Business theory and s</w:t>
            </w:r>
            <w:r w:rsidR="002A3516" w:rsidRPr="00A501AA">
              <w:rPr>
                <w:rFonts w:ascii="Times New Roman" w:eastAsia="Georgia" w:hAnsi="Times New Roman" w:cs="Times New Roman"/>
              </w:rPr>
              <w:t>tructure</w:t>
            </w:r>
          </w:p>
          <w:p w:rsidR="0041528D" w:rsidRPr="00A501AA" w:rsidRDefault="003C6D59">
            <w:pPr>
              <w:widowControl/>
              <w:rPr>
                <w:rFonts w:ascii="Times New Roman" w:hAnsi="Times New Roman" w:cs="Times New Roman"/>
              </w:rPr>
            </w:pPr>
            <w:r>
              <w:rPr>
                <w:rFonts w:ascii="Times New Roman" w:eastAsia="Georgia" w:hAnsi="Times New Roman" w:cs="Times New Roman"/>
              </w:rPr>
              <w:t>4.Case a</w:t>
            </w:r>
            <w:r w:rsidR="002A3516" w:rsidRPr="00A501AA">
              <w:rPr>
                <w:rFonts w:ascii="Times New Roman" w:eastAsia="Georgia" w:hAnsi="Times New Roman" w:cs="Times New Roman"/>
              </w:rPr>
              <w:t>nalysis</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5/11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jc w:val="center"/>
              <w:rPr>
                <w:rFonts w:ascii="Times New Roman" w:eastAsia="PMingLiU" w:hAnsi="Times New Roman" w:cs="Times New Roman"/>
              </w:rPr>
            </w:pPr>
            <w:r w:rsidRPr="00A501AA">
              <w:rPr>
                <w:rFonts w:ascii="Times New Roman" w:eastAsia="Georgia" w:hAnsi="Times New Roman" w:cs="Times New Roman"/>
              </w:rPr>
              <w:t>1</w:t>
            </w:r>
            <w:r w:rsidR="008D0CB1" w:rsidRPr="00A501AA">
              <w:rPr>
                <w:rFonts w:ascii="Times New Roman" w:hAnsi="Times New Roman" w:cs="Times New Roman"/>
              </w:rPr>
              <w:t>2</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Case Study: Facebook</w:t>
            </w:r>
          </w:p>
          <w:p w:rsidR="0041528D" w:rsidRPr="00A501AA" w:rsidRDefault="002A3516">
            <w:pPr>
              <w:widowControl/>
              <w:rPr>
                <w:rFonts w:ascii="Times New Roman" w:eastAsia="Georgia" w:hAnsi="Times New Roman" w:cs="Times New Roman"/>
              </w:rPr>
            </w:pPr>
            <w:r w:rsidRPr="00A501AA">
              <w:rPr>
                <w:rFonts w:ascii="Times New Roman" w:eastAsia="PMingLiU" w:hAnsi="Times New Roman" w:cs="Times New Roman"/>
              </w:rPr>
              <w:t>1.Overview</w:t>
            </w:r>
          </w:p>
          <w:p w:rsidR="0041528D" w:rsidRPr="00A501AA" w:rsidRDefault="003C6D59">
            <w:pPr>
              <w:widowControl/>
              <w:rPr>
                <w:rFonts w:ascii="Times New Roman" w:eastAsia="Georgia" w:hAnsi="Times New Roman" w:cs="Times New Roman"/>
              </w:rPr>
            </w:pPr>
            <w:r>
              <w:rPr>
                <w:rFonts w:ascii="Times New Roman" w:eastAsia="Georgia" w:hAnsi="Times New Roman" w:cs="Times New Roman"/>
              </w:rPr>
              <w:t>2.Business m</w:t>
            </w:r>
            <w:r w:rsidR="002A3516" w:rsidRPr="00A501AA">
              <w:rPr>
                <w:rFonts w:ascii="Times New Roman" w:eastAsia="Georgia" w:hAnsi="Times New Roman" w:cs="Times New Roman"/>
              </w:rPr>
              <w:t>odel</w:t>
            </w:r>
          </w:p>
          <w:p w:rsidR="0041528D" w:rsidRPr="00A501AA" w:rsidRDefault="003C6D59">
            <w:pPr>
              <w:widowControl/>
              <w:rPr>
                <w:rFonts w:ascii="Times New Roman" w:eastAsia="Georgia" w:hAnsi="Times New Roman" w:cs="Times New Roman"/>
              </w:rPr>
            </w:pPr>
            <w:r>
              <w:rPr>
                <w:rFonts w:ascii="Times New Roman" w:eastAsia="Georgia" w:hAnsi="Times New Roman" w:cs="Times New Roman"/>
              </w:rPr>
              <w:t>3.Business theory and s</w:t>
            </w:r>
            <w:r w:rsidR="002A3516" w:rsidRPr="00A501AA">
              <w:rPr>
                <w:rFonts w:ascii="Times New Roman" w:eastAsia="Georgia" w:hAnsi="Times New Roman" w:cs="Times New Roman"/>
              </w:rPr>
              <w:t>tructure</w:t>
            </w:r>
          </w:p>
          <w:p w:rsidR="0041528D" w:rsidRPr="00A501AA" w:rsidRDefault="003C6D59">
            <w:pPr>
              <w:widowControl/>
              <w:rPr>
                <w:rFonts w:ascii="Times New Roman" w:hAnsi="Times New Roman" w:cs="Times New Roman"/>
              </w:rPr>
            </w:pPr>
            <w:r>
              <w:rPr>
                <w:rFonts w:ascii="Times New Roman" w:eastAsia="Georgia" w:hAnsi="Times New Roman" w:cs="Times New Roman"/>
              </w:rPr>
              <w:t>4.Case a</w:t>
            </w:r>
            <w:r w:rsidR="002A3516" w:rsidRPr="00A501AA">
              <w:rPr>
                <w:rFonts w:ascii="Times New Roman" w:eastAsia="Georgia" w:hAnsi="Times New Roman" w:cs="Times New Roman"/>
              </w:rPr>
              <w:t>nalysis</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5/18</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jc w:val="center"/>
              <w:rPr>
                <w:rFonts w:ascii="Times New Roman" w:eastAsia="PMingLiU" w:hAnsi="Times New Roman" w:cs="Times New Roman"/>
              </w:rPr>
            </w:pPr>
            <w:r w:rsidRPr="00A501AA">
              <w:rPr>
                <w:rFonts w:ascii="Times New Roman" w:eastAsia="Georgia" w:hAnsi="Times New Roman" w:cs="Times New Roman"/>
              </w:rPr>
              <w:t>1</w:t>
            </w:r>
            <w:r w:rsidR="00B3032A" w:rsidRPr="00A501AA">
              <w:rPr>
                <w:rFonts w:ascii="Times New Roman" w:hAnsi="Times New Roman" w:cs="Times New Roman"/>
              </w:rPr>
              <w:t>3</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Venture Finance: Corporate and Equity Structure</w:t>
            </w:r>
          </w:p>
          <w:p w:rsidR="0041528D" w:rsidRPr="00A501AA" w:rsidRDefault="002A3516">
            <w:pPr>
              <w:widowControl/>
              <w:rPr>
                <w:rFonts w:ascii="Times New Roman" w:eastAsia="PMingLiU" w:hAnsi="Times New Roman" w:cs="Times New Roman"/>
              </w:rPr>
            </w:pPr>
            <w:r w:rsidRPr="00A501AA">
              <w:rPr>
                <w:rFonts w:ascii="Times New Roman" w:eastAsia="PMingLiU" w:hAnsi="Times New Roman" w:cs="Times New Roman"/>
              </w:rPr>
              <w:t>1.</w:t>
            </w:r>
            <w:r w:rsidR="003C6D59">
              <w:rPr>
                <w:rFonts w:ascii="Times New Roman" w:eastAsia="PMingLiU" w:hAnsi="Times New Roman" w:cs="Times New Roman"/>
              </w:rPr>
              <w:t xml:space="preserve"> </w:t>
            </w:r>
            <w:r w:rsidRPr="00A501AA">
              <w:rPr>
                <w:rFonts w:ascii="Times New Roman" w:eastAsia="PMingLiU" w:hAnsi="Times New Roman" w:cs="Times New Roman"/>
              </w:rPr>
              <w:t xml:space="preserve">Startup </w:t>
            </w:r>
            <w:r w:rsidR="00F864F0" w:rsidRPr="00A501AA">
              <w:rPr>
                <w:rFonts w:ascii="Times New Roman" w:eastAsia="PMingLiU" w:hAnsi="Times New Roman" w:cs="Times New Roman"/>
              </w:rPr>
              <w:t>organization</w:t>
            </w:r>
            <w:r w:rsidR="003C6D59">
              <w:rPr>
                <w:rFonts w:ascii="Times New Roman" w:eastAsia="PMingLiU" w:hAnsi="Times New Roman" w:cs="Times New Roman"/>
              </w:rPr>
              <w:t xml:space="preserve"> and equity split</w:t>
            </w:r>
          </w:p>
          <w:p w:rsidR="0041528D" w:rsidRPr="00A501AA" w:rsidRDefault="003C6D59">
            <w:pPr>
              <w:widowControl/>
              <w:rPr>
                <w:rFonts w:ascii="Times New Roman" w:eastAsia="PMingLiU" w:hAnsi="Times New Roman" w:cs="Times New Roman"/>
              </w:rPr>
            </w:pPr>
            <w:r>
              <w:rPr>
                <w:rFonts w:ascii="Times New Roman" w:eastAsia="PMingLiU" w:hAnsi="Times New Roman" w:cs="Times New Roman"/>
              </w:rPr>
              <w:t>2.</w:t>
            </w:r>
            <w:r w:rsidRPr="00A501AA">
              <w:rPr>
                <w:rFonts w:ascii="Times New Roman" w:eastAsia="PMingLiU" w:hAnsi="Times New Roman" w:cs="Times New Roman"/>
              </w:rPr>
              <w:t xml:space="preserve"> When</w:t>
            </w:r>
            <w:r w:rsidR="002A3516" w:rsidRPr="00A501AA">
              <w:rPr>
                <w:rFonts w:ascii="Times New Roman" w:eastAsia="PMingLiU" w:hAnsi="Times New Roman" w:cs="Times New Roman"/>
              </w:rPr>
              <w:t xml:space="preserve"> to start fundraising and who </w:t>
            </w:r>
            <w:r w:rsidR="000E3239" w:rsidRPr="00A501AA">
              <w:rPr>
                <w:rFonts w:ascii="Times New Roman" w:eastAsia="PMingLiU" w:hAnsi="Times New Roman" w:cs="Times New Roman"/>
              </w:rPr>
              <w:t>are potential</w:t>
            </w:r>
            <w:r w:rsidR="002A3516" w:rsidRPr="00A501AA">
              <w:rPr>
                <w:rFonts w:ascii="Times New Roman" w:eastAsia="PMingLiU" w:hAnsi="Times New Roman" w:cs="Times New Roman"/>
              </w:rPr>
              <w:t xml:space="preserve"> investors</w:t>
            </w:r>
            <w:r w:rsidR="00385332" w:rsidRPr="00A501AA">
              <w:rPr>
                <w:rFonts w:ascii="Times New Roman" w:eastAsia="PMingLiU" w:hAnsi="Times New Roman" w:cs="Times New Roman"/>
              </w:rPr>
              <w:t>?</w:t>
            </w:r>
          </w:p>
          <w:p w:rsidR="0041528D" w:rsidRPr="00A501AA" w:rsidRDefault="00A501AA">
            <w:pPr>
              <w:widowControl/>
              <w:rPr>
                <w:rFonts w:ascii="Times New Roman" w:eastAsia="PMingLiU" w:hAnsi="Times New Roman" w:cs="Times New Roman"/>
              </w:rPr>
            </w:pPr>
            <w:r w:rsidRPr="00A501AA">
              <w:rPr>
                <w:rFonts w:ascii="Times New Roman" w:eastAsia="PMingLiU" w:hAnsi="Times New Roman" w:cs="Times New Roman"/>
              </w:rPr>
              <w:t>3. Introduction</w:t>
            </w:r>
            <w:r w:rsidR="002A3516" w:rsidRPr="00A501AA">
              <w:rPr>
                <w:rFonts w:ascii="Times New Roman" w:eastAsia="PMingLiU" w:hAnsi="Times New Roman" w:cs="Times New Roman"/>
              </w:rPr>
              <w:t xml:space="preserve"> to financing rounds and effects on equity.</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5/25</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jc w:val="center"/>
              <w:rPr>
                <w:rFonts w:ascii="Times New Roman" w:eastAsia="PMingLiU" w:hAnsi="Times New Roman" w:cs="Times New Roman"/>
              </w:rPr>
            </w:pPr>
            <w:r w:rsidRPr="00A501AA">
              <w:rPr>
                <w:rFonts w:ascii="Times New Roman" w:eastAsia="Georgia" w:hAnsi="Times New Roman" w:cs="Times New Roman"/>
                <w:sz w:val="22"/>
                <w:szCs w:val="22"/>
              </w:rPr>
              <w:t>1</w:t>
            </w:r>
            <w:r w:rsidR="00B3032A" w:rsidRPr="00A501AA">
              <w:rPr>
                <w:rFonts w:ascii="Times New Roman" w:hAnsi="Times New Roman" w:cs="Times New Roman"/>
                <w:sz w:val="22"/>
                <w:szCs w:val="22"/>
              </w:rPr>
              <w:t>4</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PMingLiU" w:hAnsi="Times New Roman" w:cs="Times New Roman"/>
              </w:rPr>
            </w:pPr>
            <w:r w:rsidRPr="00A501AA">
              <w:rPr>
                <w:rFonts w:ascii="Times New Roman" w:eastAsia="Georgia" w:hAnsi="Times New Roman" w:cs="Times New Roman"/>
                <w:sz w:val="22"/>
                <w:szCs w:val="22"/>
              </w:rPr>
              <w:t>The why and what of Pitching and Pitch decks (Prof. Nordling)</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6/1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jc w:val="center"/>
              <w:rPr>
                <w:rFonts w:ascii="Times New Roman" w:eastAsia="PMingLiU" w:hAnsi="Times New Roman" w:cs="Times New Roman"/>
              </w:rPr>
            </w:pPr>
            <w:r w:rsidRPr="00A501AA">
              <w:rPr>
                <w:rFonts w:ascii="Times New Roman" w:eastAsia="Georgia" w:hAnsi="Times New Roman" w:cs="Times New Roman"/>
              </w:rPr>
              <w:t>1</w:t>
            </w:r>
            <w:r w:rsidR="00B3032A" w:rsidRPr="00A501AA">
              <w:rPr>
                <w:rFonts w:ascii="Times New Roman" w:hAnsi="Times New Roman" w:cs="Times New Roman"/>
              </w:rPr>
              <w:t>5</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Pitching Workshop</w:t>
            </w:r>
          </w:p>
          <w:p w:rsidR="0041528D" w:rsidRPr="00A501AA" w:rsidRDefault="002A3516">
            <w:pPr>
              <w:widowControl/>
              <w:rPr>
                <w:rFonts w:ascii="Times New Roman" w:eastAsia="PMingLiU" w:hAnsi="Times New Roman" w:cs="Times New Roman"/>
              </w:rPr>
            </w:pPr>
            <w:r w:rsidRPr="00A501AA">
              <w:rPr>
                <w:rFonts w:ascii="Times New Roman" w:eastAsia="PMingLiU" w:hAnsi="Times New Roman" w:cs="Times New Roman"/>
              </w:rPr>
              <w:t xml:space="preserve">1. </w:t>
            </w:r>
            <w:r w:rsidR="000E3239" w:rsidRPr="00A501AA">
              <w:rPr>
                <w:rFonts w:ascii="Times New Roman" w:eastAsia="PMingLiU" w:hAnsi="Times New Roman" w:cs="Times New Roman"/>
              </w:rPr>
              <w:t>PowerPoint</w:t>
            </w:r>
            <w:r w:rsidRPr="00A501AA">
              <w:rPr>
                <w:rFonts w:ascii="Times New Roman" w:eastAsia="PMingLiU" w:hAnsi="Times New Roman" w:cs="Times New Roman"/>
              </w:rPr>
              <w:t xml:space="preserve"> content structure, design and presence</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6/8</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jc w:val="center"/>
              <w:rPr>
                <w:rFonts w:ascii="Times New Roman" w:eastAsia="PMingLiU" w:hAnsi="Times New Roman" w:cs="Times New Roman"/>
              </w:rPr>
            </w:pPr>
            <w:r w:rsidRPr="00A501AA">
              <w:rPr>
                <w:rFonts w:ascii="Times New Roman" w:eastAsia="Georgia" w:hAnsi="Times New Roman" w:cs="Times New Roman"/>
              </w:rPr>
              <w:t>1</w:t>
            </w:r>
            <w:r w:rsidR="00B3032A" w:rsidRPr="00A501AA">
              <w:rPr>
                <w:rFonts w:ascii="Times New Roman" w:hAnsi="Times New Roman" w:cs="Times New Roman"/>
              </w:rPr>
              <w:t>7</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How to write a Business Plan</w:t>
            </w:r>
          </w:p>
          <w:p w:rsidR="0041528D" w:rsidRPr="00A501AA" w:rsidRDefault="003C6D59">
            <w:pPr>
              <w:widowControl/>
              <w:rPr>
                <w:rFonts w:ascii="Times New Roman" w:eastAsia="Georgia" w:hAnsi="Times New Roman" w:cs="Times New Roman"/>
              </w:rPr>
            </w:pPr>
            <w:r>
              <w:rPr>
                <w:rFonts w:ascii="Times New Roman" w:eastAsia="Georgia" w:hAnsi="Times New Roman" w:cs="Times New Roman"/>
              </w:rPr>
              <w:t>1.</w:t>
            </w:r>
            <w:r w:rsidRPr="00A501AA">
              <w:rPr>
                <w:rFonts w:ascii="Times New Roman" w:eastAsia="Georgia" w:hAnsi="Times New Roman" w:cs="Times New Roman"/>
              </w:rPr>
              <w:t xml:space="preserve"> What</w:t>
            </w:r>
            <w:r w:rsidR="002A3516" w:rsidRPr="00A501AA">
              <w:rPr>
                <w:rFonts w:ascii="Times New Roman" w:eastAsia="Georgia" w:hAnsi="Times New Roman" w:cs="Times New Roman"/>
              </w:rPr>
              <w:t xml:space="preserve"> is </w:t>
            </w:r>
            <w:r>
              <w:rPr>
                <w:rFonts w:ascii="Times New Roman" w:hAnsi="Times New Roman" w:cs="Times New Roman"/>
              </w:rPr>
              <w:t>b</w:t>
            </w:r>
            <w:r w:rsidR="002A3516" w:rsidRPr="00A501AA">
              <w:rPr>
                <w:rFonts w:ascii="Times New Roman" w:eastAsia="Georgia" w:hAnsi="Times New Roman" w:cs="Times New Roman"/>
              </w:rPr>
              <w:t xml:space="preserve">usiness </w:t>
            </w:r>
            <w:r>
              <w:rPr>
                <w:rFonts w:ascii="Times New Roman" w:eastAsia="Georgia" w:hAnsi="Times New Roman" w:cs="Times New Roman"/>
              </w:rPr>
              <w:t>p</w:t>
            </w:r>
            <w:r w:rsidR="002A3516" w:rsidRPr="00A501AA">
              <w:rPr>
                <w:rFonts w:ascii="Times New Roman" w:eastAsia="Georgia" w:hAnsi="Times New Roman" w:cs="Times New Roman"/>
              </w:rPr>
              <w:t>lan?</w:t>
            </w:r>
          </w:p>
          <w:p w:rsidR="0041528D" w:rsidRPr="00A501AA" w:rsidRDefault="002A3516">
            <w:pPr>
              <w:widowControl/>
              <w:rPr>
                <w:rFonts w:ascii="Times New Roman" w:eastAsia="Georgia" w:hAnsi="Times New Roman" w:cs="Times New Roman"/>
              </w:rPr>
            </w:pPr>
            <w:r w:rsidRPr="00A501AA">
              <w:rPr>
                <w:rFonts w:ascii="Times New Roman" w:eastAsia="Georgia" w:hAnsi="Times New Roman" w:cs="Times New Roman"/>
              </w:rPr>
              <w:t>2.</w:t>
            </w:r>
            <w:r w:rsidR="003C6D59">
              <w:rPr>
                <w:rFonts w:ascii="Times New Roman" w:eastAsia="Georgia" w:hAnsi="Times New Roman" w:cs="Times New Roman"/>
              </w:rPr>
              <w:t xml:space="preserve"> Content and structure of a b</w:t>
            </w:r>
            <w:r w:rsidRPr="00A501AA">
              <w:rPr>
                <w:rFonts w:ascii="Times New Roman" w:eastAsia="Georgia" w:hAnsi="Times New Roman" w:cs="Times New Roman"/>
              </w:rPr>
              <w:t xml:space="preserve">usiness </w:t>
            </w:r>
            <w:r w:rsidR="003C6D59">
              <w:rPr>
                <w:rFonts w:ascii="Times New Roman" w:eastAsia="Georgia" w:hAnsi="Times New Roman" w:cs="Times New Roman"/>
              </w:rPr>
              <w:t>p</w:t>
            </w:r>
            <w:r w:rsidRPr="00A501AA">
              <w:rPr>
                <w:rFonts w:ascii="Times New Roman" w:eastAsia="Georgia" w:hAnsi="Times New Roman" w:cs="Times New Roman"/>
              </w:rPr>
              <w:t>lan</w:t>
            </w:r>
          </w:p>
          <w:p w:rsidR="0041528D" w:rsidRPr="00A501AA" w:rsidRDefault="00A501AA">
            <w:pPr>
              <w:widowControl/>
              <w:rPr>
                <w:rFonts w:ascii="Times New Roman" w:eastAsia="Georgia" w:hAnsi="Times New Roman" w:cs="Times New Roman"/>
              </w:rPr>
            </w:pPr>
            <w:r w:rsidRPr="00A501AA">
              <w:rPr>
                <w:rFonts w:ascii="Times New Roman" w:eastAsia="Georgia" w:hAnsi="Times New Roman" w:cs="Times New Roman"/>
              </w:rPr>
              <w:t>3. How</w:t>
            </w:r>
            <w:r w:rsidR="003C6D59">
              <w:rPr>
                <w:rFonts w:ascii="Times New Roman" w:eastAsia="Georgia" w:hAnsi="Times New Roman" w:cs="Times New Roman"/>
              </w:rPr>
              <w:t xml:space="preserve"> to write a business p</w:t>
            </w:r>
            <w:r w:rsidR="002A3516" w:rsidRPr="00A501AA">
              <w:rPr>
                <w:rFonts w:ascii="Times New Roman" w:eastAsia="Georgia" w:hAnsi="Times New Roman" w:cs="Times New Roman"/>
              </w:rPr>
              <w:t>lan presentable for investors?</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lastRenderedPageBreak/>
              <w:t>6/15</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jc w:val="center"/>
              <w:rPr>
                <w:rFonts w:ascii="Times New Roman" w:eastAsia="PMingLiU" w:hAnsi="Times New Roman" w:cs="Times New Roman"/>
              </w:rPr>
            </w:pPr>
            <w:r w:rsidRPr="00A501AA">
              <w:rPr>
                <w:rFonts w:ascii="Times New Roman" w:eastAsia="Georgia" w:hAnsi="Times New Roman" w:cs="Times New Roman"/>
              </w:rPr>
              <w:t>1</w:t>
            </w:r>
            <w:r w:rsidR="00B3032A" w:rsidRPr="00A501AA">
              <w:rPr>
                <w:rFonts w:ascii="Times New Roman" w:hAnsi="Times New Roman" w:cs="Times New Roman"/>
              </w:rPr>
              <w:t>7</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PMingLiU" w:hAnsi="Times New Roman" w:cs="Times New Roman"/>
              </w:rPr>
            </w:pPr>
            <w:r w:rsidRPr="00A501AA">
              <w:rPr>
                <w:rFonts w:ascii="Times New Roman" w:eastAsia="Georgia" w:hAnsi="Times New Roman" w:cs="Times New Roman"/>
              </w:rPr>
              <w:t>Pitch presentation (Prof. Nordling)</w:t>
            </w:r>
          </w:p>
        </w:tc>
      </w:tr>
      <w:tr w:rsidR="0041528D" w:rsidRPr="00A501AA" w:rsidTr="00A501AA">
        <w:trPr>
          <w:trHeight w:val="440"/>
        </w:trPr>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jc w:val="center"/>
              <w:rPr>
                <w:rFonts w:ascii="Times New Roman" w:eastAsia="PMingLiU" w:hAnsi="Times New Roman" w:cs="Times New Roman"/>
              </w:rPr>
            </w:pPr>
            <w:r w:rsidRPr="00A501AA">
              <w:rPr>
                <w:rFonts w:ascii="Times New Roman" w:eastAsia="Times New Roman" w:hAnsi="Times New Roman" w:cs="Times New Roman"/>
              </w:rPr>
              <w:t>6/22</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59138C">
            <w:pPr>
              <w:widowControl/>
              <w:jc w:val="center"/>
              <w:rPr>
                <w:rFonts w:ascii="Times New Roman" w:eastAsia="PMingLiU" w:hAnsi="Times New Roman" w:cs="Times New Roman"/>
              </w:rPr>
            </w:pPr>
            <w:r w:rsidRPr="00A501AA">
              <w:rPr>
                <w:rFonts w:ascii="Times New Roman" w:hAnsi="Times New Roman" w:cs="Times New Roman"/>
              </w:rPr>
              <w:t>18</w:t>
            </w:r>
          </w:p>
        </w:tc>
        <w:tc>
          <w:tcPr>
            <w:tcW w:w="63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41528D" w:rsidRPr="00A501AA" w:rsidRDefault="002A3516">
            <w:pPr>
              <w:widowControl/>
              <w:rPr>
                <w:rFonts w:ascii="Times New Roman" w:eastAsia="PMingLiU" w:hAnsi="Times New Roman" w:cs="Times New Roman"/>
              </w:rPr>
            </w:pPr>
            <w:r w:rsidRPr="00A501AA">
              <w:rPr>
                <w:rFonts w:ascii="Times New Roman" w:eastAsia="Georgia" w:hAnsi="Times New Roman" w:cs="Times New Roman"/>
              </w:rPr>
              <w:t>Final review</w:t>
            </w:r>
          </w:p>
        </w:tc>
      </w:tr>
      <w:tr w:rsidR="00A501AA" w:rsidRPr="00A501AA" w:rsidTr="00226E92">
        <w:trPr>
          <w:trHeight w:val="440"/>
        </w:trPr>
        <w:tc>
          <w:tcPr>
            <w:tcW w:w="981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501AA" w:rsidRPr="00A501AA" w:rsidRDefault="00A501AA">
            <w:pPr>
              <w:widowControl/>
              <w:rPr>
                <w:rFonts w:ascii="標楷體" w:eastAsia="標楷體" w:hAnsi="標楷體" w:cs="Times New Roman"/>
              </w:rPr>
            </w:pPr>
            <w:r w:rsidRPr="00A501AA">
              <w:rPr>
                <w:rFonts w:ascii="標楷體" w:eastAsia="標楷體" w:hAnsi="標楷體" w:cs="Times New Roman" w:hint="eastAsia"/>
              </w:rPr>
              <w:t>預期教學成效</w:t>
            </w:r>
          </w:p>
        </w:tc>
      </w:tr>
      <w:tr w:rsidR="0041528D" w:rsidTr="00A501AA">
        <w:trPr>
          <w:trHeight w:val="1720"/>
        </w:trPr>
        <w:tc>
          <w:tcPr>
            <w:tcW w:w="981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Default="002A3516">
            <w:pPr>
              <w:widowControl/>
              <w:rPr>
                <w:rFonts w:ascii="PMingLiU" w:eastAsia="PMingLiU" w:hAnsi="PMingLiU" w:cs="PMingLiU"/>
              </w:rPr>
            </w:pPr>
            <w:r>
              <w:rPr>
                <w:rFonts w:ascii="Times New Roman" w:eastAsia="Times New Roman" w:hAnsi="Times New Roman" w:cs="Times New Roman"/>
              </w:rPr>
              <w:t>After completing the course, students are expected to have the ability to:</w:t>
            </w:r>
          </w:p>
          <w:p w:rsidR="0041528D" w:rsidRDefault="002A3516">
            <w:pPr>
              <w:widowControl/>
              <w:numPr>
                <w:ilvl w:val="0"/>
                <w:numId w:val="1"/>
              </w:numPr>
              <w:ind w:left="360"/>
            </w:pPr>
            <w:r>
              <w:rPr>
                <w:rFonts w:ascii="Times New Roman" w:eastAsia="Times New Roman" w:hAnsi="Times New Roman" w:cs="Times New Roman"/>
              </w:rPr>
              <w:t>Take a new perspective on innovation and entrepreneurship.</w:t>
            </w:r>
          </w:p>
          <w:p w:rsidR="0041528D" w:rsidRDefault="002A3516">
            <w:pPr>
              <w:widowControl/>
              <w:numPr>
                <w:ilvl w:val="0"/>
                <w:numId w:val="1"/>
              </w:numPr>
              <w:ind w:left="360"/>
            </w:pPr>
            <w:r>
              <w:rPr>
                <w:rFonts w:ascii="Times New Roman" w:eastAsia="Times New Roman" w:hAnsi="Times New Roman" w:cs="Times New Roman"/>
              </w:rPr>
              <w:t>Learn to solve strategic programs with an innovative and interdisciplinary approach</w:t>
            </w:r>
          </w:p>
        </w:tc>
      </w:tr>
      <w:tr w:rsidR="0041528D" w:rsidTr="00A501AA">
        <w:trPr>
          <w:trHeight w:val="360"/>
        </w:trPr>
        <w:tc>
          <w:tcPr>
            <w:tcW w:w="981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pBdr>
                <w:left w:val="single" w:sz="48" w:space="4" w:color="008000"/>
                <w:bottom w:val="single" w:sz="6" w:space="0" w:color="008000"/>
              </w:pBdr>
              <w:rPr>
                <w:rFonts w:ascii="Times New Roman" w:eastAsia="PMingLiU" w:hAnsi="Times New Roman" w:cs="Times New Roman"/>
              </w:rPr>
            </w:pPr>
            <w:r w:rsidRPr="00A501AA">
              <w:rPr>
                <w:rFonts w:ascii="Times New Roman" w:eastAsia="Times New Roman" w:hAnsi="Times New Roman" w:cs="Times New Roman"/>
              </w:rPr>
              <w:t xml:space="preserve"> Other Surveys of Courses</w:t>
            </w:r>
          </w:p>
        </w:tc>
      </w:tr>
      <w:tr w:rsidR="0041528D" w:rsidTr="00A501AA">
        <w:trPr>
          <w:trHeight w:val="2820"/>
        </w:trPr>
        <w:tc>
          <w:tcPr>
            <w:tcW w:w="981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Times New Roman" w:eastAsia="標楷體" w:hAnsi="Times New Roman" w:cs="Times New Roman"/>
              </w:rPr>
            </w:pPr>
            <w:r w:rsidRPr="00A501AA">
              <w:rPr>
                <w:rFonts w:ascii="Times New Roman" w:eastAsia="標楷體" w:hAnsi="Times New Roman" w:cs="Times New Roman"/>
              </w:rPr>
              <w:t>1.</w:t>
            </w:r>
            <w:r w:rsidRPr="00A501AA">
              <w:rPr>
                <w:rFonts w:ascii="Times New Roman" w:eastAsia="標楷體" w:hAnsi="Times New Roman" w:cs="Times New Roman"/>
              </w:rPr>
              <w:t>本課程是否規劃業界教師參與教學或演講</w:t>
            </w:r>
            <w:r w:rsidRPr="00A501AA">
              <w:rPr>
                <w:rFonts w:ascii="Times New Roman" w:eastAsia="標楷體" w:hAnsi="Times New Roman" w:cs="Times New Roman"/>
              </w:rPr>
              <w:t>? </w:t>
            </w:r>
            <w:r w:rsidRPr="00A501AA">
              <w:rPr>
                <w:rFonts w:ascii="Times New Roman" w:eastAsia="標楷體" w:hAnsi="Times New Roman" w:cs="Times New Roman"/>
              </w:rPr>
              <w:br/>
            </w:r>
            <w:r w:rsidRPr="00A501AA">
              <w:rPr>
                <w:rFonts w:ascii="Times New Roman" w:eastAsia="標楷體" w:hAnsi="Times New Roman" w:cs="Times New Roman"/>
              </w:rPr>
              <w:tab/>
              <w:t>□</w:t>
            </w:r>
            <w:r w:rsidRPr="00A501AA">
              <w:rPr>
                <w:rFonts w:ascii="Times New Roman" w:eastAsia="標楷體" w:hAnsi="Times New Roman" w:cs="Times New Roman"/>
              </w:rPr>
              <w:t>是</w:t>
            </w:r>
            <w:r w:rsidRPr="00A501AA">
              <w:rPr>
                <w:rFonts w:ascii="Times New Roman" w:eastAsia="標楷體" w:hAnsi="Times New Roman" w:cs="Times New Roman"/>
              </w:rPr>
              <w:tab/>
              <w:t>■</w:t>
            </w:r>
            <w:r w:rsidRPr="00A501AA">
              <w:rPr>
                <w:rFonts w:ascii="Times New Roman" w:eastAsia="標楷體" w:hAnsi="Times New Roman" w:cs="Times New Roman"/>
              </w:rPr>
              <w:t>否</w:t>
            </w:r>
            <w:r w:rsidRPr="00A501AA">
              <w:rPr>
                <w:rFonts w:ascii="Times New Roman" w:eastAsia="標楷體" w:hAnsi="Times New Roman" w:cs="Times New Roman"/>
              </w:rPr>
              <w:br/>
              <w:t>2.</w:t>
            </w:r>
            <w:r w:rsidRPr="00A501AA">
              <w:rPr>
                <w:rFonts w:ascii="Times New Roman" w:eastAsia="標楷體" w:hAnsi="Times New Roman" w:cs="Times New Roman"/>
              </w:rPr>
              <w:t>本課程是否規劃含校外實習</w:t>
            </w:r>
            <w:r w:rsidRPr="00A501AA">
              <w:rPr>
                <w:rFonts w:ascii="Times New Roman" w:eastAsia="標楷體" w:hAnsi="Times New Roman" w:cs="Times New Roman"/>
              </w:rPr>
              <w:t>(</w:t>
            </w:r>
            <w:r w:rsidRPr="00A501AA">
              <w:rPr>
                <w:rFonts w:ascii="Times New Roman" w:eastAsia="標楷體" w:hAnsi="Times New Roman" w:cs="Times New Roman"/>
              </w:rPr>
              <w:t>並非參訪</w:t>
            </w:r>
            <w:r w:rsidRPr="00A501AA">
              <w:rPr>
                <w:rFonts w:ascii="Times New Roman" w:eastAsia="標楷體" w:hAnsi="Times New Roman" w:cs="Times New Roman"/>
              </w:rPr>
              <w:t>)? </w:t>
            </w:r>
            <w:r w:rsidRPr="00A501AA">
              <w:rPr>
                <w:rFonts w:ascii="Times New Roman" w:eastAsia="標楷體" w:hAnsi="Times New Roman" w:cs="Times New Roman"/>
              </w:rPr>
              <w:br/>
            </w:r>
            <w:r w:rsidRPr="00A501AA">
              <w:rPr>
                <w:rFonts w:ascii="Times New Roman" w:eastAsia="標楷體" w:hAnsi="Times New Roman" w:cs="Times New Roman"/>
              </w:rPr>
              <w:tab/>
              <w:t>□</w:t>
            </w:r>
            <w:r w:rsidRPr="00A501AA">
              <w:rPr>
                <w:rFonts w:ascii="Times New Roman" w:eastAsia="標楷體" w:hAnsi="Times New Roman" w:cs="Times New Roman"/>
              </w:rPr>
              <w:t>是</w:t>
            </w:r>
            <w:r w:rsidRPr="00A501AA">
              <w:rPr>
                <w:rFonts w:ascii="Times New Roman" w:eastAsia="標楷體" w:hAnsi="Times New Roman" w:cs="Times New Roman"/>
              </w:rPr>
              <w:tab/>
              <w:t>■</w:t>
            </w:r>
            <w:r w:rsidRPr="00A501AA">
              <w:rPr>
                <w:rFonts w:ascii="Times New Roman" w:eastAsia="標楷體" w:hAnsi="Times New Roman" w:cs="Times New Roman"/>
              </w:rPr>
              <w:t>否</w:t>
            </w:r>
            <w:r w:rsidRPr="00A501AA">
              <w:rPr>
                <w:rFonts w:ascii="Times New Roman" w:eastAsia="標楷體" w:hAnsi="Times New Roman" w:cs="Times New Roman"/>
              </w:rPr>
              <w:br/>
              <w:t>3.</w:t>
            </w:r>
            <w:r w:rsidRPr="00A501AA">
              <w:rPr>
                <w:rFonts w:ascii="Times New Roman" w:eastAsia="標楷體" w:hAnsi="Times New Roman" w:cs="Times New Roman"/>
              </w:rPr>
              <w:t>本課程是否可歸認為學術倫理課程</w:t>
            </w:r>
            <w:r w:rsidRPr="00A501AA">
              <w:rPr>
                <w:rFonts w:ascii="Times New Roman" w:eastAsia="標楷體" w:hAnsi="Times New Roman" w:cs="Times New Roman"/>
              </w:rPr>
              <w:t>? </w:t>
            </w:r>
            <w:r w:rsidRPr="00A501AA">
              <w:rPr>
                <w:rFonts w:ascii="Times New Roman" w:eastAsia="標楷體" w:hAnsi="Times New Roman" w:cs="Times New Roman"/>
              </w:rPr>
              <w:br/>
            </w:r>
            <w:r w:rsidRPr="00A501AA">
              <w:rPr>
                <w:rFonts w:ascii="Times New Roman" w:eastAsia="標楷體" w:hAnsi="Times New Roman" w:cs="Times New Roman"/>
              </w:rPr>
              <w:tab/>
              <w:t>□</w:t>
            </w:r>
            <w:r w:rsidRPr="00A501AA">
              <w:rPr>
                <w:rFonts w:ascii="Times New Roman" w:eastAsia="標楷體" w:hAnsi="Times New Roman" w:cs="Times New Roman"/>
              </w:rPr>
              <w:t>是</w:t>
            </w:r>
            <w:r w:rsidRPr="00A501AA">
              <w:rPr>
                <w:rFonts w:ascii="Times New Roman" w:eastAsia="標楷體" w:hAnsi="Times New Roman" w:cs="Times New Roman"/>
              </w:rPr>
              <w:tab/>
              <w:t>■</w:t>
            </w:r>
            <w:r w:rsidRPr="00A501AA">
              <w:rPr>
                <w:rFonts w:ascii="Times New Roman" w:eastAsia="標楷體" w:hAnsi="Times New Roman" w:cs="Times New Roman"/>
              </w:rPr>
              <w:t>否</w:t>
            </w:r>
            <w:r w:rsidRPr="00A501AA">
              <w:rPr>
                <w:rFonts w:ascii="Times New Roman" w:eastAsia="標楷體" w:hAnsi="Times New Roman" w:cs="Times New Roman"/>
              </w:rPr>
              <w:br/>
              <w:t>4.</w:t>
            </w:r>
            <w:r w:rsidRPr="00A501AA">
              <w:rPr>
                <w:rFonts w:ascii="Times New Roman" w:eastAsia="標楷體" w:hAnsi="Times New Roman" w:cs="Times New Roman"/>
              </w:rPr>
              <w:t>本課程是否屬進入社區實踐課程</w:t>
            </w:r>
            <w:r w:rsidRPr="00A501AA">
              <w:rPr>
                <w:rFonts w:ascii="Times New Roman" w:eastAsia="標楷體" w:hAnsi="Times New Roman" w:cs="Times New Roman"/>
              </w:rPr>
              <w:t>? </w:t>
            </w:r>
            <w:r w:rsidRPr="00A501AA">
              <w:rPr>
                <w:rFonts w:ascii="Times New Roman" w:eastAsia="標楷體" w:hAnsi="Times New Roman" w:cs="Times New Roman"/>
              </w:rPr>
              <w:br/>
            </w:r>
            <w:r w:rsidRPr="00A501AA">
              <w:rPr>
                <w:rFonts w:ascii="Times New Roman" w:eastAsia="標楷體" w:hAnsi="Times New Roman" w:cs="Times New Roman"/>
              </w:rPr>
              <w:tab/>
              <w:t>□</w:t>
            </w:r>
            <w:r w:rsidRPr="00A501AA">
              <w:rPr>
                <w:rFonts w:ascii="Times New Roman" w:eastAsia="標楷體" w:hAnsi="Times New Roman" w:cs="Times New Roman"/>
              </w:rPr>
              <w:t>是</w:t>
            </w:r>
            <w:r w:rsidRPr="00A501AA">
              <w:rPr>
                <w:rFonts w:ascii="Times New Roman" w:eastAsia="標楷體" w:hAnsi="Times New Roman" w:cs="Times New Roman"/>
              </w:rPr>
              <w:tab/>
              <w:t>■</w:t>
            </w:r>
            <w:r w:rsidRPr="00A501AA">
              <w:rPr>
                <w:rFonts w:ascii="Times New Roman" w:eastAsia="標楷體" w:hAnsi="Times New Roman" w:cs="Times New Roman"/>
              </w:rPr>
              <w:t>否</w:t>
            </w:r>
          </w:p>
        </w:tc>
      </w:tr>
      <w:tr w:rsidR="0041528D" w:rsidTr="00A501AA">
        <w:trPr>
          <w:trHeight w:val="460"/>
        </w:trPr>
        <w:tc>
          <w:tcPr>
            <w:tcW w:w="981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1528D" w:rsidRPr="00A501AA" w:rsidRDefault="002A3516">
            <w:pPr>
              <w:widowControl/>
              <w:rPr>
                <w:rFonts w:ascii="Times New Roman" w:eastAsia="標楷體" w:hAnsi="Times New Roman" w:cs="Times New Roman"/>
              </w:rPr>
            </w:pPr>
            <w:r w:rsidRPr="00A501AA">
              <w:rPr>
                <w:rFonts w:ascii="Times New Roman" w:eastAsia="標楷體" w:hAnsi="Times New Roman" w:cs="Times New Roman"/>
              </w:rPr>
              <w:t>備註</w:t>
            </w:r>
            <w:r w:rsidRPr="00A501AA">
              <w:rPr>
                <w:rFonts w:ascii="Times New Roman" w:eastAsia="標楷體" w:hAnsi="Times New Roman" w:cs="Times New Roman"/>
              </w:rPr>
              <w:t>:</w:t>
            </w:r>
          </w:p>
          <w:p w:rsidR="0041528D" w:rsidRPr="00A501AA" w:rsidRDefault="002A3516">
            <w:pPr>
              <w:widowControl/>
              <w:rPr>
                <w:rFonts w:ascii="Times New Roman" w:eastAsia="標楷體" w:hAnsi="Times New Roman" w:cs="Times New Roman"/>
              </w:rPr>
            </w:pPr>
            <w:r w:rsidRPr="00A501AA">
              <w:rPr>
                <w:rFonts w:ascii="Times New Roman" w:eastAsia="標楷體" w:hAnsi="Times New Roman" w:cs="Times New Roman"/>
                <w:u w:val="single"/>
              </w:rPr>
              <w:t>Grading</w:t>
            </w:r>
          </w:p>
          <w:p w:rsidR="0041528D" w:rsidRPr="00A501AA" w:rsidRDefault="002A3516">
            <w:pPr>
              <w:widowControl/>
              <w:numPr>
                <w:ilvl w:val="0"/>
                <w:numId w:val="3"/>
              </w:numPr>
              <w:ind w:left="360"/>
              <w:rPr>
                <w:rFonts w:ascii="Times New Roman" w:eastAsia="標楷體" w:hAnsi="Times New Roman" w:cs="Times New Roman"/>
              </w:rPr>
            </w:pPr>
            <w:r w:rsidRPr="00A501AA">
              <w:rPr>
                <w:rFonts w:ascii="Times New Roman" w:eastAsia="標楷體" w:hAnsi="Times New Roman" w:cs="Times New Roman"/>
              </w:rPr>
              <w:t>Group projects (20%)</w:t>
            </w:r>
          </w:p>
          <w:p w:rsidR="0041528D" w:rsidRPr="00A501AA" w:rsidRDefault="002A3516">
            <w:pPr>
              <w:widowControl/>
              <w:numPr>
                <w:ilvl w:val="0"/>
                <w:numId w:val="3"/>
              </w:numPr>
              <w:ind w:left="360"/>
              <w:rPr>
                <w:rFonts w:ascii="Times New Roman" w:eastAsia="標楷體" w:hAnsi="Times New Roman" w:cs="Times New Roman"/>
              </w:rPr>
            </w:pPr>
            <w:r w:rsidRPr="00A501AA">
              <w:rPr>
                <w:rFonts w:ascii="Times New Roman" w:eastAsia="標楷體" w:hAnsi="Times New Roman" w:cs="Times New Roman"/>
              </w:rPr>
              <w:t>Participation (60%)</w:t>
            </w:r>
          </w:p>
          <w:p w:rsidR="0041528D" w:rsidRPr="00A501AA" w:rsidRDefault="002A3516">
            <w:pPr>
              <w:widowControl/>
              <w:numPr>
                <w:ilvl w:val="0"/>
                <w:numId w:val="3"/>
              </w:numPr>
              <w:ind w:left="360"/>
              <w:rPr>
                <w:rFonts w:ascii="Times New Roman" w:eastAsia="標楷體" w:hAnsi="Times New Roman" w:cs="Times New Roman"/>
              </w:rPr>
            </w:pPr>
            <w:r w:rsidRPr="00A501AA">
              <w:rPr>
                <w:rFonts w:ascii="Times New Roman" w:eastAsia="標楷體" w:hAnsi="Times New Roman" w:cs="Times New Roman"/>
              </w:rPr>
              <w:t>Presentations (20%)</w:t>
            </w:r>
          </w:p>
        </w:tc>
      </w:tr>
    </w:tbl>
    <w:p w:rsidR="0041528D" w:rsidRDefault="0041528D"/>
    <w:sectPr w:rsidR="0041528D">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049E" w:rsidRDefault="0009049E" w:rsidP="003C6D59">
      <w:r>
        <w:separator/>
      </w:r>
    </w:p>
  </w:endnote>
  <w:endnote w:type="continuationSeparator" w:id="0">
    <w:p w:rsidR="0009049E" w:rsidRDefault="0009049E" w:rsidP="003C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Segoe UI Symbol"/>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altName w:val="Calibri"/>
    <w:panose1 w:val="02040502050405020303"/>
    <w:charset w:val="00"/>
    <w:family w:val="roman"/>
    <w:pitch w:val="variable"/>
    <w:sig w:usb0="00000287" w:usb1="00000000" w:usb2="00000000" w:usb3="00000000" w:csb0="0000009F" w:csb1="00000000"/>
  </w:font>
  <w:font w:name="標楷體">
    <w:altName w:val="微軟正黑體"/>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049E" w:rsidRDefault="0009049E" w:rsidP="003C6D59">
      <w:r>
        <w:separator/>
      </w:r>
    </w:p>
  </w:footnote>
  <w:footnote w:type="continuationSeparator" w:id="0">
    <w:p w:rsidR="0009049E" w:rsidRDefault="0009049E" w:rsidP="003C6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B7BE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48076D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BD965BF"/>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D7275C8"/>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8D"/>
    <w:rsid w:val="00020DB3"/>
    <w:rsid w:val="00026473"/>
    <w:rsid w:val="00030B67"/>
    <w:rsid w:val="00053A26"/>
    <w:rsid w:val="00056BE4"/>
    <w:rsid w:val="0009049E"/>
    <w:rsid w:val="000C1D7B"/>
    <w:rsid w:val="000E0EF8"/>
    <w:rsid w:val="000E2740"/>
    <w:rsid w:val="000E3239"/>
    <w:rsid w:val="000E5599"/>
    <w:rsid w:val="00184A82"/>
    <w:rsid w:val="001B1857"/>
    <w:rsid w:val="001B4184"/>
    <w:rsid w:val="001D457D"/>
    <w:rsid w:val="001F189B"/>
    <w:rsid w:val="002073E1"/>
    <w:rsid w:val="00214147"/>
    <w:rsid w:val="002A3516"/>
    <w:rsid w:val="002D3105"/>
    <w:rsid w:val="002E34F8"/>
    <w:rsid w:val="003160B1"/>
    <w:rsid w:val="00355B33"/>
    <w:rsid w:val="0036145A"/>
    <w:rsid w:val="00375404"/>
    <w:rsid w:val="003771E5"/>
    <w:rsid w:val="00381896"/>
    <w:rsid w:val="00385332"/>
    <w:rsid w:val="003C6D59"/>
    <w:rsid w:val="003F51EE"/>
    <w:rsid w:val="0041528D"/>
    <w:rsid w:val="00453515"/>
    <w:rsid w:val="00455409"/>
    <w:rsid w:val="0048428F"/>
    <w:rsid w:val="004A4E6C"/>
    <w:rsid w:val="004F65A3"/>
    <w:rsid w:val="00514694"/>
    <w:rsid w:val="00522AED"/>
    <w:rsid w:val="00575B3E"/>
    <w:rsid w:val="0059138C"/>
    <w:rsid w:val="005A434D"/>
    <w:rsid w:val="005B3C73"/>
    <w:rsid w:val="005B5358"/>
    <w:rsid w:val="00651527"/>
    <w:rsid w:val="00652528"/>
    <w:rsid w:val="00692D88"/>
    <w:rsid w:val="006C7F3C"/>
    <w:rsid w:val="00724C85"/>
    <w:rsid w:val="007301D7"/>
    <w:rsid w:val="00753421"/>
    <w:rsid w:val="00791CEE"/>
    <w:rsid w:val="007C3E7D"/>
    <w:rsid w:val="00847DDA"/>
    <w:rsid w:val="0086297D"/>
    <w:rsid w:val="008D0CB1"/>
    <w:rsid w:val="008D2FC0"/>
    <w:rsid w:val="00925B7B"/>
    <w:rsid w:val="009A3221"/>
    <w:rsid w:val="009A4D2E"/>
    <w:rsid w:val="009B2830"/>
    <w:rsid w:val="00A2121C"/>
    <w:rsid w:val="00A3758C"/>
    <w:rsid w:val="00A501AA"/>
    <w:rsid w:val="00B3032A"/>
    <w:rsid w:val="00BA192F"/>
    <w:rsid w:val="00C34211"/>
    <w:rsid w:val="00C66056"/>
    <w:rsid w:val="00CA3944"/>
    <w:rsid w:val="00DA014D"/>
    <w:rsid w:val="00DD75AC"/>
    <w:rsid w:val="00DE051D"/>
    <w:rsid w:val="00E25C9B"/>
    <w:rsid w:val="00E411EE"/>
    <w:rsid w:val="00E43D0B"/>
    <w:rsid w:val="00E60BF5"/>
    <w:rsid w:val="00F00647"/>
    <w:rsid w:val="00F46444"/>
    <w:rsid w:val="00F50499"/>
    <w:rsid w:val="00F5758E"/>
    <w:rsid w:val="00F62218"/>
    <w:rsid w:val="00F864F0"/>
    <w:rsid w:val="00FC13AC"/>
    <w:rsid w:val="00FC2A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B82B2A"/>
  <w15:docId w15:val="{125024C4-A64B-4448-B415-BADA4C64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Web">
    <w:name w:val="Normal (Web)"/>
    <w:basedOn w:val="a"/>
    <w:uiPriority w:val="99"/>
    <w:semiHidden/>
    <w:unhideWhenUsed/>
    <w:rsid w:val="00F97091"/>
    <w:pPr>
      <w:widowControl/>
      <w:spacing w:before="100" w:beforeAutospacing="1" w:after="100" w:afterAutospacing="1"/>
    </w:pPr>
    <w:rPr>
      <w:rFonts w:ascii="PMingLiU" w:eastAsia="PMingLiU" w:hAnsi="PMingLiU" w:cs="PMingLiU"/>
    </w:rPr>
  </w:style>
  <w:style w:type="character" w:styleId="a4">
    <w:name w:val="Hyperlink"/>
    <w:basedOn w:val="a0"/>
    <w:uiPriority w:val="99"/>
    <w:semiHidden/>
    <w:unhideWhenUsed/>
    <w:rsid w:val="00F97091"/>
    <w:rPr>
      <w:color w:val="0000FF"/>
      <w:u w:val="single"/>
    </w:rPr>
  </w:style>
  <w:style w:type="character" w:customStyle="1" w:styleId="apple-tab-span">
    <w:name w:val="apple-tab-span"/>
    <w:basedOn w:val="a0"/>
    <w:rsid w:val="00F97091"/>
  </w:style>
  <w:style w:type="paragraph" w:styleId="a5">
    <w:name w:val="header"/>
    <w:basedOn w:val="a"/>
    <w:link w:val="a6"/>
    <w:uiPriority w:val="99"/>
    <w:unhideWhenUsed/>
    <w:rsid w:val="003E5B48"/>
    <w:pPr>
      <w:tabs>
        <w:tab w:val="center" w:pos="4153"/>
        <w:tab w:val="right" w:pos="8306"/>
      </w:tabs>
      <w:snapToGrid w:val="0"/>
    </w:pPr>
    <w:rPr>
      <w:sz w:val="20"/>
      <w:szCs w:val="20"/>
    </w:rPr>
  </w:style>
  <w:style w:type="character" w:customStyle="1" w:styleId="a6">
    <w:name w:val="頁首 字元"/>
    <w:basedOn w:val="a0"/>
    <w:link w:val="a5"/>
    <w:uiPriority w:val="99"/>
    <w:rsid w:val="003E5B48"/>
    <w:rPr>
      <w:sz w:val="20"/>
      <w:szCs w:val="20"/>
    </w:rPr>
  </w:style>
  <w:style w:type="paragraph" w:styleId="a7">
    <w:name w:val="footer"/>
    <w:basedOn w:val="a"/>
    <w:link w:val="a8"/>
    <w:uiPriority w:val="99"/>
    <w:unhideWhenUsed/>
    <w:rsid w:val="003E5B48"/>
    <w:pPr>
      <w:tabs>
        <w:tab w:val="center" w:pos="4153"/>
        <w:tab w:val="right" w:pos="8306"/>
      </w:tabs>
      <w:snapToGrid w:val="0"/>
    </w:pPr>
    <w:rPr>
      <w:sz w:val="20"/>
      <w:szCs w:val="20"/>
    </w:rPr>
  </w:style>
  <w:style w:type="character" w:customStyle="1" w:styleId="a8">
    <w:name w:val="頁尾 字元"/>
    <w:basedOn w:val="a0"/>
    <w:link w:val="a7"/>
    <w:uiPriority w:val="99"/>
    <w:rsid w:val="003E5B48"/>
    <w:rPr>
      <w:sz w:val="20"/>
      <w:szCs w:val="20"/>
    </w:rPr>
  </w:style>
  <w:style w:type="numbering" w:customStyle="1" w:styleId="a9">
    <w:name w:val="編號"/>
    <w:rsid w:val="00957C19"/>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6603">
      <w:bodyDiv w:val="1"/>
      <w:marLeft w:val="0"/>
      <w:marRight w:val="0"/>
      <w:marTop w:val="0"/>
      <w:marBottom w:val="0"/>
      <w:divBdr>
        <w:top w:val="none" w:sz="0" w:space="0" w:color="auto"/>
        <w:left w:val="none" w:sz="0" w:space="0" w:color="auto"/>
        <w:bottom w:val="none" w:sz="0" w:space="0" w:color="auto"/>
        <w:right w:val="none" w:sz="0" w:space="0" w:color="auto"/>
      </w:divBdr>
      <w:divsChild>
        <w:div w:id="430593934">
          <w:marLeft w:val="-2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leananalyticsbook.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Ting Chih Wu</dc:creator>
  <cp:lastModifiedBy>吳汀芷</cp:lastModifiedBy>
  <cp:revision>2</cp:revision>
  <dcterms:created xsi:type="dcterms:W3CDTF">2021-02-23T04:46:00Z</dcterms:created>
  <dcterms:modified xsi:type="dcterms:W3CDTF">2021-02-23T04:46:00Z</dcterms:modified>
</cp:coreProperties>
</file>